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2A2" w:rsidRPr="007B3F18" w:rsidRDefault="004437D3">
      <w:pPr>
        <w:spacing w:after="0" w:line="408" w:lineRule="auto"/>
        <w:ind w:left="120"/>
        <w:jc w:val="center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532A2" w:rsidRPr="007B3F18" w:rsidRDefault="004437D3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7B3F1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7B3F1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532A2" w:rsidRPr="007B3F18" w:rsidRDefault="004437D3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7B3F18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2532A2" w:rsidRPr="007B3F18" w:rsidRDefault="004437D3">
      <w:pPr>
        <w:spacing w:after="0" w:line="408" w:lineRule="auto"/>
        <w:ind w:left="120"/>
        <w:jc w:val="center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МБОУ Первомайская СОШ</w:t>
      </w:r>
    </w:p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2532A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437D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437D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4437D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437D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4437D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педагогического совета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B3F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37D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437D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437D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4437D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437D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4437D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37D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437D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4437D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437D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437D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4437D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437D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532A2" w:rsidRDefault="002532A2">
      <w:pPr>
        <w:spacing w:after="0"/>
        <w:ind w:left="120"/>
      </w:pPr>
    </w:p>
    <w:p w:rsidR="002532A2" w:rsidRDefault="002532A2">
      <w:pPr>
        <w:spacing w:after="0"/>
        <w:ind w:left="120"/>
      </w:pPr>
    </w:p>
    <w:p w:rsidR="002532A2" w:rsidRDefault="002532A2">
      <w:pPr>
        <w:spacing w:after="0"/>
        <w:ind w:left="120"/>
      </w:pPr>
    </w:p>
    <w:p w:rsidR="002532A2" w:rsidRDefault="002532A2">
      <w:pPr>
        <w:spacing w:after="0"/>
        <w:ind w:left="120"/>
      </w:pPr>
    </w:p>
    <w:p w:rsidR="002532A2" w:rsidRDefault="002532A2">
      <w:pPr>
        <w:spacing w:after="0"/>
        <w:ind w:left="120"/>
      </w:pPr>
    </w:p>
    <w:p w:rsidR="002532A2" w:rsidRDefault="004437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532A2" w:rsidRDefault="004437D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10264444)</w:t>
      </w:r>
    </w:p>
    <w:p w:rsidR="002532A2" w:rsidRDefault="002532A2">
      <w:pPr>
        <w:spacing w:after="0"/>
        <w:ind w:left="120"/>
        <w:jc w:val="center"/>
      </w:pPr>
    </w:p>
    <w:p w:rsidR="002532A2" w:rsidRDefault="004437D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курса «Математика»</w:t>
      </w:r>
    </w:p>
    <w:p w:rsidR="002532A2" w:rsidRDefault="004437D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5-6 классов </w:t>
      </w: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2532A2">
      <w:pPr>
        <w:spacing w:after="0"/>
        <w:ind w:left="120"/>
        <w:jc w:val="center"/>
      </w:pPr>
    </w:p>
    <w:p w:rsidR="002532A2" w:rsidRDefault="004437D3">
      <w:pPr>
        <w:spacing w:after="0"/>
        <w:ind w:left="120"/>
        <w:jc w:val="center"/>
      </w:pPr>
      <w:bookmarkStart w:id="2" w:name="bc34a7f4-4026-4a2d-8185-cd5f043d8440"/>
      <w:r>
        <w:rPr>
          <w:rFonts w:ascii="Times New Roman" w:hAnsi="Times New Roman"/>
          <w:b/>
          <w:color w:val="000000"/>
          <w:sz w:val="28"/>
        </w:rPr>
        <w:t xml:space="preserve">с. Первомайское </w:t>
      </w:r>
      <w:bookmarkStart w:id="3" w:name="33e14b86-74d9-40f7-89f9-3e3227438fe0"/>
      <w:bookmarkEnd w:id="2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2532A2" w:rsidRDefault="002532A2">
      <w:pPr>
        <w:spacing w:after="0"/>
        <w:ind w:left="120"/>
      </w:pPr>
    </w:p>
    <w:p w:rsidR="002532A2" w:rsidRDefault="004437D3">
      <w:pPr>
        <w:spacing w:after="0" w:line="264" w:lineRule="auto"/>
        <w:ind w:left="120"/>
        <w:jc w:val="both"/>
      </w:pPr>
      <w:bookmarkStart w:id="4" w:name="block-84212652"/>
      <w:bookmarkStart w:id="5" w:name="_GoBack"/>
      <w:bookmarkEnd w:id="5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2532A2" w:rsidRDefault="002532A2">
      <w:pPr>
        <w:spacing w:after="0" w:line="264" w:lineRule="auto"/>
        <w:ind w:left="120"/>
        <w:jc w:val="both"/>
      </w:pP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2532A2" w:rsidRPr="007B3F18" w:rsidRDefault="004437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</w:t>
      </w:r>
      <w:r w:rsidRPr="007B3F18">
        <w:rPr>
          <w:rFonts w:ascii="Times New Roman" w:hAnsi="Times New Roman"/>
          <w:color w:val="000000"/>
          <w:sz w:val="28"/>
          <w:lang w:val="ru-RU"/>
        </w:rPr>
        <w:t>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2532A2" w:rsidRPr="007B3F18" w:rsidRDefault="004437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</w:t>
      </w:r>
      <w:r w:rsidRPr="007B3F18">
        <w:rPr>
          <w:rFonts w:ascii="Times New Roman" w:hAnsi="Times New Roman"/>
          <w:color w:val="000000"/>
          <w:sz w:val="28"/>
          <w:lang w:val="ru-RU"/>
        </w:rPr>
        <w:t>са к изучению математики;</w:t>
      </w:r>
    </w:p>
    <w:p w:rsidR="002532A2" w:rsidRPr="007B3F18" w:rsidRDefault="004437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2532A2" w:rsidRPr="007B3F18" w:rsidRDefault="004437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</w:t>
      </w:r>
      <w:r w:rsidRPr="007B3F18">
        <w:rPr>
          <w:rFonts w:ascii="Times New Roman" w:hAnsi="Times New Roman"/>
          <w:color w:val="000000"/>
          <w:sz w:val="28"/>
          <w:lang w:val="ru-RU"/>
        </w:rPr>
        <w:t>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</w:t>
      </w:r>
      <w:r w:rsidRPr="007B3F18">
        <w:rPr>
          <w:rFonts w:ascii="Times New Roman" w:hAnsi="Times New Roman"/>
          <w:color w:val="000000"/>
          <w:sz w:val="28"/>
          <w:lang w:val="ru-RU"/>
        </w:rPr>
        <w:t>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</w:t>
      </w:r>
      <w:r w:rsidRPr="007B3F18">
        <w:rPr>
          <w:rFonts w:ascii="Times New Roman" w:hAnsi="Times New Roman"/>
          <w:color w:val="000000"/>
          <w:sz w:val="28"/>
          <w:lang w:val="ru-RU"/>
        </w:rPr>
        <w:t>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Начало изучения обыкновенны</w:t>
      </w:r>
      <w:r w:rsidRPr="007B3F18">
        <w:rPr>
          <w:rFonts w:ascii="Times New Roman" w:hAnsi="Times New Roman"/>
          <w:color w:val="000000"/>
          <w:sz w:val="28"/>
          <w:lang w:val="ru-RU"/>
        </w:rPr>
        <w:t>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</w:t>
      </w:r>
      <w:r w:rsidRPr="007B3F18">
        <w:rPr>
          <w:rFonts w:ascii="Times New Roman" w:hAnsi="Times New Roman"/>
          <w:color w:val="000000"/>
          <w:sz w:val="28"/>
          <w:lang w:val="ru-RU"/>
        </w:rPr>
        <w:t>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чающимися прикладного применения новой записи при изучении других </w:t>
      </w: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</w:t>
      </w:r>
      <w:r w:rsidRPr="007B3F18">
        <w:rPr>
          <w:rFonts w:ascii="Times New Roman" w:hAnsi="Times New Roman"/>
          <w:color w:val="000000"/>
          <w:sz w:val="28"/>
          <w:lang w:val="ru-RU"/>
        </w:rPr>
        <w:t>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</w:t>
      </w:r>
      <w:r w:rsidRPr="007B3F18">
        <w:rPr>
          <w:rFonts w:ascii="Times New Roman" w:hAnsi="Times New Roman"/>
          <w:color w:val="000000"/>
          <w:sz w:val="28"/>
          <w:lang w:val="ru-RU"/>
        </w:rPr>
        <w:t>тием процента.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</w:t>
      </w:r>
      <w:r w:rsidRPr="007B3F18">
        <w:rPr>
          <w:rFonts w:ascii="Times New Roman" w:hAnsi="Times New Roman"/>
          <w:color w:val="000000"/>
          <w:sz w:val="28"/>
          <w:lang w:val="ru-RU"/>
        </w:rPr>
        <w:t>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</w:t>
      </w:r>
      <w:r w:rsidRPr="007B3F18">
        <w:rPr>
          <w:rFonts w:ascii="Times New Roman" w:hAnsi="Times New Roman"/>
          <w:color w:val="000000"/>
          <w:sz w:val="28"/>
          <w:lang w:val="ru-RU"/>
        </w:rPr>
        <w:t>ия задач перебором возможных вариантов, учатся работать с информацией, представленной в форме таблиц или диаграмм.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</w:t>
      </w:r>
      <w:r w:rsidRPr="007B3F18">
        <w:rPr>
          <w:rFonts w:ascii="Times New Roman" w:hAnsi="Times New Roman"/>
          <w:color w:val="000000"/>
          <w:sz w:val="28"/>
          <w:lang w:val="ru-RU"/>
        </w:rPr>
        <w:t>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</w:t>
      </w:r>
      <w:r w:rsidRPr="007B3F18">
        <w:rPr>
          <w:rFonts w:ascii="Times New Roman" w:hAnsi="Times New Roman"/>
          <w:color w:val="000000"/>
          <w:sz w:val="28"/>
          <w:lang w:val="ru-RU"/>
        </w:rPr>
        <w:t>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игурациями, учатся изображать их на нелинованной и клетчатой бумаге, рассматривают их </w:t>
      </w: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Сог</w:t>
      </w:r>
      <w:r w:rsidRPr="007B3F18">
        <w:rPr>
          <w:rFonts w:ascii="Times New Roman" w:hAnsi="Times New Roman"/>
          <w:color w:val="000000"/>
          <w:sz w:val="28"/>
          <w:lang w:val="ru-RU"/>
        </w:rPr>
        <w:t>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6" w:name="b3bba1d8-96c6-4edf-a714-0cf8fa85e20b"/>
      <w:r w:rsidRPr="007B3F18">
        <w:rPr>
          <w:rFonts w:ascii="Times New Roman" w:hAnsi="Times New Roman"/>
          <w:color w:val="000000"/>
          <w:sz w:val="28"/>
          <w:lang w:val="ru-RU"/>
        </w:rPr>
        <w:t>На изучение у</w:t>
      </w:r>
      <w:r w:rsidRPr="007B3F18">
        <w:rPr>
          <w:rFonts w:ascii="Times New Roman" w:hAnsi="Times New Roman"/>
          <w:color w:val="000000"/>
          <w:sz w:val="28"/>
          <w:lang w:val="ru-RU"/>
        </w:rPr>
        <w:t>чебного курса «Математика» отводится 340 часов: в 5 классе – 170 часов (5 часов в неделю), в 6 классе – 170 часов (5 часов в неделю).</w:t>
      </w:r>
      <w:bookmarkEnd w:id="6"/>
    </w:p>
    <w:p w:rsidR="002532A2" w:rsidRPr="007B3F18" w:rsidRDefault="002532A2">
      <w:pPr>
        <w:rPr>
          <w:lang w:val="ru-RU"/>
        </w:rPr>
        <w:sectPr w:rsidR="002532A2" w:rsidRPr="007B3F18">
          <w:pgSz w:w="11906" w:h="16383"/>
          <w:pgMar w:top="1134" w:right="850" w:bottom="1134" w:left="1701" w:header="720" w:footer="720" w:gutter="0"/>
          <w:cols w:space="720"/>
        </w:sect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bookmarkStart w:id="7" w:name="block-84212651"/>
      <w:bookmarkEnd w:id="4"/>
      <w:r w:rsidRPr="007B3F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</w:t>
      </w:r>
      <w:r w:rsidRPr="007B3F18">
        <w:rPr>
          <w:rFonts w:ascii="Times New Roman" w:hAnsi="Times New Roman"/>
          <w:color w:val="000000"/>
          <w:sz w:val="28"/>
          <w:lang w:val="ru-RU"/>
        </w:rPr>
        <w:t>ие натуральных чисел точками на координатной (числовой) прямой.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</w:t>
      </w:r>
      <w:r w:rsidRPr="007B3F18">
        <w:rPr>
          <w:rFonts w:ascii="Times New Roman" w:hAnsi="Times New Roman"/>
          <w:color w:val="000000"/>
          <w:sz w:val="28"/>
          <w:lang w:val="ru-RU"/>
        </w:rPr>
        <w:t>собы сравнения. Округление натуральных чисел.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</w:t>
      </w:r>
      <w:r w:rsidRPr="007B3F18">
        <w:rPr>
          <w:rFonts w:ascii="Times New Roman" w:hAnsi="Times New Roman"/>
          <w:color w:val="000000"/>
          <w:sz w:val="28"/>
          <w:lang w:val="ru-RU"/>
        </w:rPr>
        <w:t>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</w:t>
      </w:r>
      <w:r w:rsidRPr="007B3F18">
        <w:rPr>
          <w:rFonts w:ascii="Times New Roman" w:hAnsi="Times New Roman"/>
          <w:color w:val="000000"/>
          <w:sz w:val="28"/>
          <w:lang w:val="ru-RU"/>
        </w:rPr>
        <w:t>нента и записи свойств арифметических действий.</w:t>
      </w:r>
    </w:p>
    <w:p w:rsidR="002532A2" w:rsidRDefault="004437D3">
      <w:pPr>
        <w:spacing w:after="0" w:line="264" w:lineRule="auto"/>
        <w:ind w:firstLine="600"/>
        <w:jc w:val="both"/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Степень с натуральным показателем. Запись числа в виде суммы разрядных </w:t>
      </w:r>
      <w:r w:rsidRPr="007B3F18">
        <w:rPr>
          <w:rFonts w:ascii="Times New Roman" w:hAnsi="Times New Roman"/>
          <w:color w:val="000000"/>
          <w:sz w:val="28"/>
          <w:lang w:val="ru-RU"/>
        </w:rPr>
        <w:t>слагаемых.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8" w:name="_Toc124426196"/>
      <w:bookmarkEnd w:id="8"/>
      <w:r w:rsidRPr="007B3F1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9" w:name="_Toc124426197"/>
      <w:bookmarkEnd w:id="9"/>
      <w:r w:rsidRPr="007B3F18">
        <w:rPr>
          <w:rFonts w:ascii="Times New Roman" w:hAnsi="Times New Roman"/>
          <w:color w:val="000000"/>
          <w:sz w:val="28"/>
          <w:lang w:val="ru-RU"/>
        </w:rPr>
        <w:t>Предст</w:t>
      </w:r>
      <w:r w:rsidRPr="007B3F18">
        <w:rPr>
          <w:rFonts w:ascii="Times New Roman" w:hAnsi="Times New Roman"/>
          <w:color w:val="000000"/>
          <w:sz w:val="28"/>
          <w:lang w:val="ru-RU"/>
        </w:rPr>
        <w:t>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на числовой прямой. Основное свойство дроби. Сокращение дробей. Приведение дроби к новому знаменателю. Сравнение дробей.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Десяти</w:t>
      </w:r>
      <w:r w:rsidRPr="007B3F18">
        <w:rPr>
          <w:rFonts w:ascii="Times New Roman" w:hAnsi="Times New Roman"/>
          <w:color w:val="000000"/>
          <w:sz w:val="28"/>
          <w:lang w:val="ru-RU"/>
        </w:rPr>
        <w:t>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Решение текстовых за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дач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Решение задач, содержащих зависимости, связывающие величины: скорость, время, </w:t>
      </w:r>
      <w:r w:rsidRPr="007B3F18">
        <w:rPr>
          <w:rFonts w:ascii="Times New Roman" w:hAnsi="Times New Roman"/>
          <w:color w:val="000000"/>
          <w:sz w:val="28"/>
          <w:lang w:val="ru-RU"/>
        </w:rPr>
        <w:t>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8"/>
      <w:bookmarkEnd w:id="10"/>
      <w:r w:rsidRPr="007B3F18">
        <w:rPr>
          <w:rFonts w:ascii="Times New Roman" w:hAnsi="Times New Roman"/>
          <w:b/>
          <w:color w:val="000000"/>
          <w:sz w:val="28"/>
          <w:lang w:val="ru-RU"/>
        </w:rPr>
        <w:t>Нагля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дная геометрия</w:t>
      </w:r>
    </w:p>
    <w:p w:rsidR="002532A2" w:rsidRDefault="004437D3">
      <w:pPr>
        <w:spacing w:after="0" w:line="264" w:lineRule="auto"/>
        <w:ind w:firstLine="600"/>
        <w:jc w:val="both"/>
      </w:pPr>
      <w:bookmarkStart w:id="11" w:name="_Toc124426200"/>
      <w:bookmarkEnd w:id="11"/>
      <w:r w:rsidRPr="007B3F18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</w:t>
      </w:r>
      <w:r w:rsidRPr="007B3F18">
        <w:rPr>
          <w:rFonts w:ascii="Times New Roman" w:hAnsi="Times New Roman"/>
          <w:color w:val="000000"/>
          <w:sz w:val="28"/>
          <w:lang w:val="ru-RU"/>
        </w:rPr>
        <w:t>огоугольника. Измерение и построение углов с помощью транспортира.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</w:t>
      </w:r>
      <w:r w:rsidRPr="007B3F18">
        <w:rPr>
          <w:rFonts w:ascii="Times New Roman" w:hAnsi="Times New Roman"/>
          <w:color w:val="000000"/>
          <w:sz w:val="28"/>
          <w:lang w:val="ru-RU"/>
        </w:rPr>
        <w:t>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</w:t>
      </w:r>
      <w:r w:rsidRPr="007B3F18">
        <w:rPr>
          <w:rFonts w:ascii="Times New Roman" w:hAnsi="Times New Roman"/>
          <w:color w:val="000000"/>
          <w:sz w:val="28"/>
          <w:lang w:val="ru-RU"/>
        </w:rPr>
        <w:t>маге. Единицы измерения площади.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</w:t>
      </w:r>
      <w:r w:rsidRPr="007B3F18">
        <w:rPr>
          <w:rFonts w:ascii="Times New Roman" w:hAnsi="Times New Roman"/>
          <w:color w:val="000000"/>
          <w:sz w:val="28"/>
          <w:lang w:val="ru-RU"/>
        </w:rPr>
        <w:t>олоки, пластилина и других материалов).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</w:t>
      </w:r>
      <w:r w:rsidRPr="007B3F18">
        <w:rPr>
          <w:rFonts w:ascii="Times New Roman" w:hAnsi="Times New Roman"/>
          <w:color w:val="000000"/>
          <w:sz w:val="28"/>
          <w:lang w:val="ru-RU"/>
        </w:rPr>
        <w:t>ь суммы и произведения. Деление с остатком.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1"/>
      <w:bookmarkEnd w:id="12"/>
      <w:r w:rsidRPr="007B3F1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2"/>
      <w:bookmarkEnd w:id="13"/>
      <w:r w:rsidRPr="007B3F18">
        <w:rPr>
          <w:rFonts w:ascii="Times New Roman" w:hAnsi="Times New Roman"/>
          <w:color w:val="000000"/>
          <w:sz w:val="28"/>
          <w:lang w:val="ru-RU"/>
        </w:rPr>
        <w:t xml:space="preserve"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</w:t>
      </w:r>
      <w:r w:rsidRPr="007B3F18">
        <w:rPr>
          <w:rFonts w:ascii="Times New Roman" w:hAnsi="Times New Roman"/>
          <w:color w:val="000000"/>
          <w:sz w:val="28"/>
          <w:lang w:val="ru-RU"/>
        </w:rPr>
        <w:t>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Отнош</w:t>
      </w:r>
      <w:r w:rsidRPr="007B3F18">
        <w:rPr>
          <w:rFonts w:ascii="Times New Roman" w:hAnsi="Times New Roman"/>
          <w:color w:val="000000"/>
          <w:sz w:val="28"/>
          <w:lang w:val="ru-RU"/>
        </w:rPr>
        <w:t>ение. Деление в данном отношении. Масштаб, пропорция. Применение пропорций при решении задач.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</w:t>
      </w:r>
      <w:r w:rsidRPr="007B3F18">
        <w:rPr>
          <w:rFonts w:ascii="Times New Roman" w:hAnsi="Times New Roman"/>
          <w:color w:val="000000"/>
          <w:sz w:val="28"/>
          <w:lang w:val="ru-RU"/>
        </w:rPr>
        <w:t>ия величин в процентах.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</w:t>
      </w:r>
      <w:r w:rsidRPr="007B3F18">
        <w:rPr>
          <w:rFonts w:ascii="Times New Roman" w:hAnsi="Times New Roman"/>
          <w:color w:val="000000"/>
          <w:sz w:val="28"/>
          <w:lang w:val="ru-RU"/>
        </w:rPr>
        <w:t>еские действия с положительными и отрицательными числами.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3"/>
      <w:bookmarkEnd w:id="14"/>
      <w:r w:rsidRPr="007B3F18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Применение букв для записи м</w:t>
      </w:r>
      <w:r w:rsidRPr="007B3F18">
        <w:rPr>
          <w:rFonts w:ascii="Times New Roman" w:hAnsi="Times New Roman"/>
          <w:color w:val="000000"/>
          <w:sz w:val="28"/>
          <w:lang w:val="ru-RU"/>
        </w:rPr>
        <w:t>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</w:t>
      </w:r>
      <w:r w:rsidRPr="007B3F18">
        <w:rPr>
          <w:rFonts w:ascii="Times New Roman" w:hAnsi="Times New Roman"/>
          <w:color w:val="000000"/>
          <w:sz w:val="28"/>
          <w:lang w:val="ru-RU"/>
        </w:rPr>
        <w:t>еда и куба.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4"/>
      <w:bookmarkEnd w:id="15"/>
      <w:r w:rsidRPr="007B3F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</w:t>
      </w:r>
      <w:r w:rsidRPr="007B3F18">
        <w:rPr>
          <w:rFonts w:ascii="Times New Roman" w:hAnsi="Times New Roman"/>
          <w:color w:val="000000"/>
          <w:sz w:val="28"/>
          <w:lang w:val="ru-RU"/>
        </w:rPr>
        <w:t>тами; решение основных задач на дроби и проценты.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</w:t>
      </w:r>
      <w:r w:rsidRPr="007B3F18">
        <w:rPr>
          <w:rFonts w:ascii="Times New Roman" w:hAnsi="Times New Roman"/>
          <w:color w:val="000000"/>
          <w:sz w:val="28"/>
          <w:lang w:val="ru-RU"/>
        </w:rPr>
        <w:t>рамм.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5"/>
      <w:bookmarkEnd w:id="16"/>
      <w:r w:rsidRPr="007B3F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</w:t>
      </w:r>
      <w:r w:rsidRPr="007B3F18">
        <w:rPr>
          <w:rFonts w:ascii="Times New Roman" w:hAnsi="Times New Roman"/>
          <w:color w:val="000000"/>
          <w:sz w:val="28"/>
          <w:lang w:val="ru-RU"/>
        </w:rPr>
        <w:t>дикулярные прямые. Измерение расстояний: между двумя точками, от точки до прямой, длина маршрута на квадратной сетке.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</w:t>
      </w:r>
      <w:r w:rsidRPr="007B3F18">
        <w:rPr>
          <w:rFonts w:ascii="Times New Roman" w:hAnsi="Times New Roman"/>
          <w:color w:val="000000"/>
          <w:sz w:val="28"/>
          <w:lang w:val="ru-RU"/>
        </w:rPr>
        <w:t>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</w:t>
      </w:r>
      <w:r w:rsidRPr="007B3F18">
        <w:rPr>
          <w:rFonts w:ascii="Times New Roman" w:hAnsi="Times New Roman"/>
          <w:color w:val="000000"/>
          <w:sz w:val="28"/>
          <w:lang w:val="ru-RU"/>
        </w:rPr>
        <w:t>а клетчатой бумаге.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Симметрия: центральная, осевая и </w:t>
      </w:r>
      <w:r w:rsidRPr="007B3F18">
        <w:rPr>
          <w:rFonts w:ascii="Times New Roman" w:hAnsi="Times New Roman"/>
          <w:color w:val="000000"/>
          <w:sz w:val="28"/>
          <w:lang w:val="ru-RU"/>
        </w:rPr>
        <w:t>зеркальная симметрии.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</w:t>
      </w:r>
      <w:r w:rsidRPr="007B3F18">
        <w:rPr>
          <w:rFonts w:ascii="Times New Roman" w:hAnsi="Times New Roman"/>
          <w:color w:val="000000"/>
          <w:sz w:val="28"/>
          <w:lang w:val="ru-RU"/>
        </w:rPr>
        <w:t>нуса. Создание моделей пространственных фигур (из бумаги, проволоки, пластилина и других материалов).</w:t>
      </w: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2532A2" w:rsidRPr="007B3F18" w:rsidRDefault="002532A2">
      <w:pPr>
        <w:rPr>
          <w:lang w:val="ru-RU"/>
        </w:rPr>
        <w:sectPr w:rsidR="002532A2" w:rsidRPr="007B3F18">
          <w:pgSz w:w="11906" w:h="16383"/>
          <w:pgMar w:top="1134" w:right="850" w:bottom="1134" w:left="1701" w:header="720" w:footer="720" w:gutter="0"/>
          <w:cols w:space="720"/>
        </w:sect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bookmarkStart w:id="17" w:name="block-84212653"/>
      <w:bookmarkEnd w:id="7"/>
      <w:r w:rsidRPr="007B3F1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МАТИКА» НА УРОВНЕ ОСНОВНОГО ОБЩЕГО ОБРАЗОВАНИЯ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B3F1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</w:t>
      </w:r>
      <w:r w:rsidRPr="007B3F18">
        <w:rPr>
          <w:rFonts w:ascii="Times New Roman" w:hAnsi="Times New Roman"/>
          <w:color w:val="000000"/>
          <w:sz w:val="28"/>
          <w:lang w:val="ru-RU"/>
        </w:rPr>
        <w:t>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</w:t>
      </w:r>
      <w:r w:rsidRPr="007B3F18">
        <w:rPr>
          <w:rFonts w:ascii="Times New Roman" w:hAnsi="Times New Roman"/>
          <w:color w:val="000000"/>
          <w:sz w:val="28"/>
          <w:lang w:val="ru-RU"/>
        </w:rPr>
        <w:t>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</w:t>
      </w:r>
      <w:r w:rsidRPr="007B3F18">
        <w:rPr>
          <w:rFonts w:ascii="Times New Roman" w:hAnsi="Times New Roman"/>
          <w:color w:val="000000"/>
          <w:sz w:val="28"/>
          <w:lang w:val="ru-RU"/>
        </w:rPr>
        <w:t>остижений науки, осознанием важности морально-этических принципов в деятельности учёного;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</w:t>
      </w:r>
      <w:r w:rsidRPr="007B3F18">
        <w:rPr>
          <w:rFonts w:ascii="Times New Roman" w:hAnsi="Times New Roman"/>
          <w:color w:val="000000"/>
          <w:sz w:val="28"/>
          <w:lang w:val="ru-RU"/>
        </w:rPr>
        <w:t>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4) эстетическо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е воспитание: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</w:t>
      </w:r>
      <w:r w:rsidRPr="007B3F18">
        <w:rPr>
          <w:rFonts w:ascii="Times New Roman" w:hAnsi="Times New Roman"/>
          <w:color w:val="000000"/>
          <w:sz w:val="28"/>
          <w:lang w:val="ru-RU"/>
        </w:rPr>
        <w:t>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</w:t>
      </w:r>
      <w:r w:rsidRPr="007B3F18">
        <w:rPr>
          <w:rFonts w:ascii="Times New Roman" w:hAnsi="Times New Roman"/>
          <w:color w:val="000000"/>
          <w:sz w:val="28"/>
          <w:lang w:val="ru-RU"/>
        </w:rPr>
        <w:t>тематической культурой как средством познания мира, овладением простейшими навыками исследовательской деятельности;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</w:t>
      </w:r>
      <w:r w:rsidRPr="007B3F18">
        <w:rPr>
          <w:rFonts w:ascii="Times New Roman" w:hAnsi="Times New Roman"/>
          <w:color w:val="000000"/>
          <w:sz w:val="28"/>
          <w:lang w:val="ru-RU"/>
        </w:rPr>
        <w:t>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 xml:space="preserve">7) 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</w:t>
      </w:r>
      <w:r w:rsidRPr="007B3F18">
        <w:rPr>
          <w:rFonts w:ascii="Times New Roman" w:hAnsi="Times New Roman"/>
          <w:color w:val="000000"/>
          <w:sz w:val="28"/>
          <w:lang w:val="ru-RU"/>
        </w:rPr>
        <w:t>х проблем и путей их решения;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людей, приобретать в совместной деятельности новые знания, навыки и компетенции из опыта других;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</w:t>
      </w:r>
      <w:r w:rsidRPr="007B3F18">
        <w:rPr>
          <w:rFonts w:ascii="Times New Roman" w:hAnsi="Times New Roman"/>
          <w:color w:val="000000"/>
          <w:sz w:val="28"/>
          <w:lang w:val="ru-RU"/>
        </w:rPr>
        <w:t>ь дефициты собственных знаний и компетентностей, планировать своё развитие;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</w:t>
      </w:r>
      <w:r w:rsidRPr="007B3F18">
        <w:rPr>
          <w:rFonts w:ascii="Times New Roman" w:hAnsi="Times New Roman"/>
          <w:color w:val="000000"/>
          <w:sz w:val="28"/>
          <w:lang w:val="ru-RU"/>
        </w:rPr>
        <w:t>ь риски и последствия, формировать опыт.</w:t>
      </w: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Default="004437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</w:t>
      </w:r>
      <w:r w:rsidRPr="007B3F18">
        <w:rPr>
          <w:rFonts w:ascii="Times New Roman" w:hAnsi="Times New Roman"/>
          <w:color w:val="000000"/>
          <w:sz w:val="28"/>
          <w:lang w:val="ru-RU"/>
        </w:rPr>
        <w:t>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</w:t>
      </w:r>
      <w:r w:rsidRPr="007B3F18">
        <w:rPr>
          <w:rFonts w:ascii="Times New Roman" w:hAnsi="Times New Roman"/>
          <w:color w:val="000000"/>
          <w:sz w:val="28"/>
          <w:lang w:val="ru-RU"/>
        </w:rPr>
        <w:t>ые и общие, условные;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</w:t>
      </w:r>
      <w:r w:rsidRPr="007B3F18">
        <w:rPr>
          <w:rFonts w:ascii="Times New Roman" w:hAnsi="Times New Roman"/>
          <w:color w:val="000000"/>
          <w:sz w:val="28"/>
          <w:lang w:val="ru-RU"/>
        </w:rPr>
        <w:t>ных и индуктивных умозаключений, умозаключений по аналогии;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контрпримеры, обосновывать собственные рассуждения;</w:t>
      </w:r>
    </w:p>
    <w:p w:rsidR="002532A2" w:rsidRPr="007B3F18" w:rsidRDefault="004437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532A2" w:rsidRDefault="004437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532A2" w:rsidRPr="007B3F18" w:rsidRDefault="004437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использоват</w:t>
      </w:r>
      <w:r w:rsidRPr="007B3F18">
        <w:rPr>
          <w:rFonts w:ascii="Times New Roman" w:hAnsi="Times New Roman"/>
          <w:color w:val="000000"/>
          <w:sz w:val="28"/>
          <w:lang w:val="ru-RU"/>
        </w:rPr>
        <w:t>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532A2" w:rsidRPr="007B3F18" w:rsidRDefault="004437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</w:t>
      </w:r>
      <w:r w:rsidRPr="007B3F18">
        <w:rPr>
          <w:rFonts w:ascii="Times New Roman" w:hAnsi="Times New Roman"/>
          <w:color w:val="000000"/>
          <w:sz w:val="28"/>
          <w:lang w:val="ru-RU"/>
        </w:rPr>
        <w:t>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532A2" w:rsidRPr="007B3F18" w:rsidRDefault="004437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</w:t>
      </w:r>
      <w:r w:rsidRPr="007B3F18">
        <w:rPr>
          <w:rFonts w:ascii="Times New Roman" w:hAnsi="Times New Roman"/>
          <w:color w:val="000000"/>
          <w:sz w:val="28"/>
          <w:lang w:val="ru-RU"/>
        </w:rPr>
        <w:t>ь достоверность полученных результатов, выводов и обобщений;</w:t>
      </w:r>
    </w:p>
    <w:p w:rsidR="002532A2" w:rsidRPr="007B3F18" w:rsidRDefault="004437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532A2" w:rsidRDefault="004437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532A2" w:rsidRPr="007B3F18" w:rsidRDefault="004437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</w:t>
      </w:r>
      <w:r w:rsidRPr="007B3F18">
        <w:rPr>
          <w:rFonts w:ascii="Times New Roman" w:hAnsi="Times New Roman"/>
          <w:color w:val="000000"/>
          <w:sz w:val="28"/>
          <w:lang w:val="ru-RU"/>
        </w:rPr>
        <w:t>ходимых для решения задачи;</w:t>
      </w:r>
    </w:p>
    <w:p w:rsidR="002532A2" w:rsidRPr="007B3F18" w:rsidRDefault="004437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532A2" w:rsidRPr="007B3F18" w:rsidRDefault="004437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</w:t>
      </w:r>
      <w:r w:rsidRPr="007B3F18">
        <w:rPr>
          <w:rFonts w:ascii="Times New Roman" w:hAnsi="Times New Roman"/>
          <w:color w:val="000000"/>
          <w:sz w:val="28"/>
          <w:lang w:val="ru-RU"/>
        </w:rPr>
        <w:t>бинациями;</w:t>
      </w:r>
    </w:p>
    <w:p w:rsidR="002532A2" w:rsidRPr="007B3F18" w:rsidRDefault="004437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532A2" w:rsidRDefault="004437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но, грамотно выражать свою точку зрения </w:t>
      </w: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</w:t>
      </w:r>
      <w:r w:rsidRPr="007B3F18">
        <w:rPr>
          <w:rFonts w:ascii="Times New Roman" w:hAnsi="Times New Roman"/>
          <w:color w:val="000000"/>
          <w:sz w:val="28"/>
          <w:lang w:val="ru-RU"/>
        </w:rPr>
        <w:t>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</w:t>
      </w:r>
      <w:r w:rsidRPr="007B3F18">
        <w:rPr>
          <w:rFonts w:ascii="Times New Roman" w:hAnsi="Times New Roman"/>
          <w:color w:val="000000"/>
          <w:sz w:val="28"/>
          <w:lang w:val="ru-RU"/>
        </w:rPr>
        <w:t>, исследования, проекта, самостоятельно выбирать формат выступления с учётом задач презентации и особенностей аудитории;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принимать цель </w:t>
      </w:r>
      <w:r w:rsidRPr="007B3F18">
        <w:rPr>
          <w:rFonts w:ascii="Times New Roman" w:hAnsi="Times New Roman"/>
          <w:color w:val="000000"/>
          <w:sz w:val="28"/>
          <w:lang w:val="ru-RU"/>
        </w:rPr>
        <w:t>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532A2" w:rsidRPr="007B3F18" w:rsidRDefault="004437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532A2" w:rsidRPr="007B3F18" w:rsidRDefault="004437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532A2" w:rsidRDefault="004437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</w:t>
      </w:r>
      <w:r>
        <w:rPr>
          <w:rFonts w:ascii="Times New Roman" w:hAnsi="Times New Roman"/>
          <w:b/>
          <w:color w:val="000000"/>
          <w:sz w:val="28"/>
        </w:rPr>
        <w:t>троль, эмоциональный интеллект:</w:t>
      </w:r>
    </w:p>
    <w:p w:rsidR="002532A2" w:rsidRPr="007B3F18" w:rsidRDefault="004437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532A2" w:rsidRPr="007B3F18" w:rsidRDefault="004437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</w:t>
      </w:r>
      <w:r w:rsidRPr="007B3F18">
        <w:rPr>
          <w:rFonts w:ascii="Times New Roman" w:hAnsi="Times New Roman"/>
          <w:color w:val="000000"/>
          <w:sz w:val="28"/>
          <w:lang w:val="ru-RU"/>
        </w:rPr>
        <w:t>ьств, найденных ошибок, выявленных трудностей;</w:t>
      </w:r>
    </w:p>
    <w:p w:rsidR="002532A2" w:rsidRPr="007B3F18" w:rsidRDefault="004437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left="120"/>
        <w:jc w:val="both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532A2" w:rsidRPr="007B3F18" w:rsidRDefault="002532A2">
      <w:pPr>
        <w:spacing w:after="0" w:line="264" w:lineRule="auto"/>
        <w:ind w:left="120"/>
        <w:jc w:val="both"/>
        <w:rPr>
          <w:lang w:val="ru-RU"/>
        </w:rPr>
      </w:pP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концу обучения 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8"/>
      <w:bookmarkEnd w:id="18"/>
      <w:r w:rsidRPr="007B3F1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сравнивать в простейших случаях обыкновенные дроби, десятичные дроби.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</w:t>
      </w:r>
      <w:r w:rsidRPr="007B3F18">
        <w:rPr>
          <w:rFonts w:ascii="Times New Roman" w:hAnsi="Times New Roman"/>
          <w:color w:val="000000"/>
          <w:sz w:val="28"/>
          <w:lang w:val="ru-RU"/>
        </w:rPr>
        <w:t>я с натуральными числами, с обыкновенными дробями в простейших случаях.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9"/>
      <w:bookmarkEnd w:id="19"/>
      <w:r w:rsidRPr="007B3F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арифметическим способом и с помощью организованного </w:t>
      </w:r>
      <w:r w:rsidRPr="007B3F18">
        <w:rPr>
          <w:rFonts w:ascii="Times New Roman" w:hAnsi="Times New Roman"/>
          <w:color w:val="000000"/>
          <w:sz w:val="28"/>
          <w:lang w:val="ru-RU"/>
        </w:rPr>
        <w:t>конечного перебора всех возможных вариантов.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Пользоваться осн</w:t>
      </w:r>
      <w:r w:rsidRPr="007B3F18">
        <w:rPr>
          <w:rFonts w:ascii="Times New Roman" w:hAnsi="Times New Roman"/>
          <w:color w:val="000000"/>
          <w:sz w:val="28"/>
          <w:lang w:val="ru-RU"/>
        </w:rPr>
        <w:t>овными единицами измерения: цены, массы, расстояния, времени, скорости, выражать одни единицы величины через другие.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Извлекать, анализировать, оценивать информацию, представленную в таблице, на столбчатой диаграмме, интерпретировать представленные данные, </w:t>
      </w:r>
      <w:r w:rsidRPr="007B3F18">
        <w:rPr>
          <w:rFonts w:ascii="Times New Roman" w:hAnsi="Times New Roman"/>
          <w:color w:val="000000"/>
          <w:sz w:val="28"/>
          <w:lang w:val="ru-RU"/>
        </w:rPr>
        <w:t>использовать данные при решении задач.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0"/>
      <w:bookmarkEnd w:id="20"/>
      <w:r w:rsidRPr="007B3F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</w:t>
      </w:r>
      <w:r w:rsidRPr="007B3F18">
        <w:rPr>
          <w:rFonts w:ascii="Times New Roman" w:hAnsi="Times New Roman"/>
          <w:color w:val="000000"/>
          <w:sz w:val="28"/>
          <w:lang w:val="ru-RU"/>
        </w:rPr>
        <w:t>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и линейки.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</w:t>
      </w:r>
      <w:r w:rsidRPr="007B3F18">
        <w:rPr>
          <w:rFonts w:ascii="Times New Roman" w:hAnsi="Times New Roman"/>
          <w:color w:val="000000"/>
          <w:sz w:val="28"/>
          <w:lang w:val="ru-RU"/>
        </w:rPr>
        <w:t>ериметра.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</w:t>
      </w:r>
      <w:r w:rsidRPr="007B3F18">
        <w:rPr>
          <w:rFonts w:ascii="Times New Roman" w:hAnsi="Times New Roman"/>
          <w:color w:val="000000"/>
          <w:sz w:val="28"/>
          <w:lang w:val="ru-RU"/>
        </w:rPr>
        <w:t>чины через другие.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</w:t>
      </w:r>
      <w:r w:rsidRPr="007B3F18">
        <w:rPr>
          <w:rFonts w:ascii="Times New Roman" w:hAnsi="Times New Roman"/>
          <w:color w:val="000000"/>
          <w:sz w:val="28"/>
          <w:lang w:val="ru-RU"/>
        </w:rPr>
        <w:t>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B3F18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1"/>
      <w:bookmarkEnd w:id="21"/>
      <w:r w:rsidRPr="007B3F1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</w:t>
      </w:r>
      <w:r w:rsidRPr="007B3F18">
        <w:rPr>
          <w:rFonts w:ascii="Times New Roman" w:hAnsi="Times New Roman"/>
          <w:color w:val="000000"/>
          <w:sz w:val="28"/>
          <w:lang w:val="ru-RU"/>
        </w:rPr>
        <w:t>собами их записи, переходить (если это возможно) от одной формы записи числа к другой.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</w:t>
      </w:r>
      <w:r w:rsidRPr="007B3F18">
        <w:rPr>
          <w:rFonts w:ascii="Times New Roman" w:hAnsi="Times New Roman"/>
          <w:color w:val="000000"/>
          <w:sz w:val="28"/>
          <w:lang w:val="ru-RU"/>
        </w:rPr>
        <w:t>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</w:t>
      </w:r>
      <w:r w:rsidRPr="007B3F18">
        <w:rPr>
          <w:rFonts w:ascii="Times New Roman" w:hAnsi="Times New Roman"/>
          <w:color w:val="000000"/>
          <w:sz w:val="28"/>
          <w:lang w:val="ru-RU"/>
        </w:rPr>
        <w:t>ений на основе свойств арифметических действий.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этой точки.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2"/>
      <w:bookmarkEnd w:id="22"/>
      <w:r w:rsidRPr="007B3F18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употреблять термины, связанные с записью степени числа, находить квадрат и куб числа, вычислять значения числовых выражений, </w:t>
      </w:r>
      <w:r w:rsidRPr="007B3F18">
        <w:rPr>
          <w:rFonts w:ascii="Times New Roman" w:hAnsi="Times New Roman"/>
          <w:color w:val="000000"/>
          <w:sz w:val="28"/>
          <w:lang w:val="ru-RU"/>
        </w:rPr>
        <w:t>содержащих степени.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Использовать буквы для обозначения чисел при записи математических выражений, составлять </w:t>
      </w:r>
      <w:r w:rsidRPr="007B3F18">
        <w:rPr>
          <w:rFonts w:ascii="Times New Roman" w:hAnsi="Times New Roman"/>
          <w:color w:val="000000"/>
          <w:sz w:val="28"/>
          <w:lang w:val="ru-RU"/>
        </w:rPr>
        <w:t>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3"/>
      <w:bookmarkEnd w:id="23"/>
      <w:r w:rsidRPr="007B3F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Реша</w:t>
      </w:r>
      <w:r w:rsidRPr="007B3F18">
        <w:rPr>
          <w:rFonts w:ascii="Times New Roman" w:hAnsi="Times New Roman"/>
          <w:color w:val="000000"/>
          <w:sz w:val="28"/>
          <w:lang w:val="ru-RU"/>
        </w:rPr>
        <w:t>ть задачи, связанные с отношением, пропорциональностью величин, процентами, решать три основные задачи на дроби и проценты.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</w:t>
      </w:r>
      <w:r w:rsidRPr="007B3F18">
        <w:rPr>
          <w:rFonts w:ascii="Times New Roman" w:hAnsi="Times New Roman"/>
          <w:color w:val="000000"/>
          <w:sz w:val="28"/>
          <w:lang w:val="ru-RU"/>
        </w:rPr>
        <w:t>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</w:t>
      </w:r>
      <w:r w:rsidRPr="007B3F18">
        <w:rPr>
          <w:rFonts w:ascii="Times New Roman" w:hAnsi="Times New Roman"/>
          <w:color w:val="000000"/>
          <w:sz w:val="28"/>
          <w:lang w:val="ru-RU"/>
        </w:rPr>
        <w:t>чатой или круговой диаграммах, интерпретировать представленные данные, использовать данные при решении задач.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4"/>
      <w:bookmarkEnd w:id="24"/>
      <w:r w:rsidRPr="007B3F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форму изученных геометрических плоских и пространственных фигур, примеры равных и симметричных фигур.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</w:t>
      </w:r>
      <w:r w:rsidRPr="007B3F18">
        <w:rPr>
          <w:rFonts w:ascii="Times New Roman" w:hAnsi="Times New Roman"/>
          <w:color w:val="000000"/>
          <w:sz w:val="28"/>
          <w:lang w:val="ru-RU"/>
        </w:rPr>
        <w:t>ые фигуры.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ьзоваться при решении задач градусной </w:t>
      </w:r>
      <w:r w:rsidRPr="007B3F18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</w:t>
      </w:r>
      <w:r w:rsidRPr="007B3F18">
        <w:rPr>
          <w:rFonts w:ascii="Times New Roman" w:hAnsi="Times New Roman"/>
          <w:color w:val="000000"/>
          <w:sz w:val="28"/>
          <w:lang w:val="ru-RU"/>
        </w:rPr>
        <w:t>ие.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</w:t>
      </w:r>
      <w:r w:rsidRPr="007B3F18">
        <w:rPr>
          <w:rFonts w:ascii="Times New Roman" w:hAnsi="Times New Roman"/>
          <w:color w:val="000000"/>
          <w:sz w:val="28"/>
          <w:lang w:val="ru-RU"/>
        </w:rPr>
        <w:t>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</w:t>
      </w:r>
      <w:r w:rsidRPr="007B3F18">
        <w:rPr>
          <w:rFonts w:ascii="Times New Roman" w:hAnsi="Times New Roman"/>
          <w:color w:val="000000"/>
          <w:sz w:val="28"/>
          <w:lang w:val="ru-RU"/>
        </w:rPr>
        <w:t>, развёртка.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2532A2" w:rsidRPr="007B3F18" w:rsidRDefault="004437D3">
      <w:pPr>
        <w:spacing w:after="0" w:line="264" w:lineRule="auto"/>
        <w:ind w:firstLine="600"/>
        <w:jc w:val="both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 xml:space="preserve">Решать несложные задачи на нахождение геометрических величин в практических </w:t>
      </w:r>
      <w:r w:rsidRPr="007B3F18">
        <w:rPr>
          <w:rFonts w:ascii="Times New Roman" w:hAnsi="Times New Roman"/>
          <w:color w:val="000000"/>
          <w:sz w:val="28"/>
          <w:lang w:val="ru-RU"/>
        </w:rPr>
        <w:t>ситуациях.</w:t>
      </w:r>
    </w:p>
    <w:p w:rsidR="002532A2" w:rsidRPr="007B3F18" w:rsidRDefault="002532A2">
      <w:pPr>
        <w:rPr>
          <w:lang w:val="ru-RU"/>
        </w:rPr>
        <w:sectPr w:rsidR="002532A2" w:rsidRPr="007B3F18">
          <w:pgSz w:w="11906" w:h="16383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after="0"/>
        <w:ind w:left="120"/>
      </w:pPr>
      <w:bookmarkStart w:id="25" w:name="block-84212649"/>
      <w:bookmarkEnd w:id="17"/>
      <w:r w:rsidRPr="007B3F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32A2" w:rsidRDefault="004437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2532A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Обыкновенные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2532A2"/>
        </w:tc>
      </w:tr>
    </w:tbl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2532A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532A2" w:rsidRDefault="002532A2"/>
        </w:tc>
      </w:tr>
    </w:tbl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after="0"/>
        <w:ind w:left="120"/>
      </w:pPr>
      <w:bookmarkStart w:id="26" w:name="block-84212648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32A2" w:rsidRDefault="004437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463"/>
        <w:gridCol w:w="1095"/>
        <w:gridCol w:w="1841"/>
        <w:gridCol w:w="1910"/>
        <w:gridCol w:w="1423"/>
        <w:gridCol w:w="3460"/>
      </w:tblGrid>
      <w:tr w:rsidR="002532A2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координатной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</w:t>
            </w:r>
            <w:r>
              <w:rPr>
                <w:rFonts w:ascii="Times New Roman" w:hAnsi="Times New Roman"/>
                <w:color w:val="000000"/>
                <w:sz w:val="24"/>
              </w:rPr>
              <w:t>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Точка, прямая,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узора из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обыкновенных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взаимнообратные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взаимнообратные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взаимнообратные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математических выражений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периметр прямоугольника и многоугольников, составленных из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куб. Развёртки куба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Default="002532A2"/>
        </w:tc>
      </w:tr>
    </w:tbl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490"/>
        <w:gridCol w:w="1104"/>
        <w:gridCol w:w="1841"/>
        <w:gridCol w:w="1910"/>
        <w:gridCol w:w="1423"/>
        <w:gridCol w:w="3411"/>
      </w:tblGrid>
      <w:tr w:rsidR="002532A2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32A2" w:rsidRDefault="002532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32A2" w:rsidRDefault="002532A2"/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</w:pPr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делитель и наименьшее общее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периметра и площади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данные, представленные в таблицах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знаний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6 классов, обобщение и систематизация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2532A2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2532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135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32A2" w:rsidRDefault="002532A2"/>
        </w:tc>
      </w:tr>
    </w:tbl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Default="002532A2">
      <w:pPr>
        <w:sectPr w:rsidR="002532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2A2" w:rsidRPr="007B3F18" w:rsidRDefault="004437D3">
      <w:pPr>
        <w:spacing w:before="199" w:after="199" w:line="336" w:lineRule="auto"/>
        <w:ind w:left="120"/>
        <w:rPr>
          <w:lang w:val="ru-RU"/>
        </w:rPr>
      </w:pPr>
      <w:bookmarkStart w:id="27" w:name="block-84212654"/>
      <w:bookmarkEnd w:id="26"/>
      <w:r w:rsidRPr="007B3F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532A2" w:rsidRPr="007B3F18" w:rsidRDefault="002532A2">
      <w:pPr>
        <w:spacing w:before="199" w:after="199" w:line="336" w:lineRule="auto"/>
        <w:ind w:left="120"/>
        <w:rPr>
          <w:lang w:val="ru-RU"/>
        </w:rPr>
      </w:pPr>
    </w:p>
    <w:p w:rsidR="002532A2" w:rsidRDefault="004437D3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2532A2" w:rsidRDefault="002532A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272"/>
              <w:rPr>
                <w:lang w:val="ru-RU"/>
              </w:rPr>
            </w:pPr>
            <w:r w:rsidRPr="007B3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правильно употреблять термины, связанные с натуральными числами,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обыкновенными и десятичными дробями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уральные числа точками на координатной (числовой) прямой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величины: скорость, время, расстояние, цена,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количество, стоимость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нализировать, оценивать информацию, представленную в таблице, на столбчатой диаграмме,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луч, угол, многоугольник, окружность, круг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ональ; с окружностью: радиус, диаметр, центр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длины; строить окружность заданного радиуса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периметр и площадь квадрата, прямоугольника, фигур, составленных из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прямоугольников, в том числе фигур, изображённых на клетчатой бумаге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параллелепипед, куб, использовать терминологию: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вершина, ребро, грань, измерения; находить измерения параллелепипеда, куба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несложные задачи на измерение геометрических величин в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ситуациях</w:t>
            </w:r>
          </w:p>
        </w:tc>
      </w:tr>
    </w:tbl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Default="004437D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2532A2" w:rsidRDefault="002532A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/>
              <w:ind w:left="272"/>
              <w:rPr>
                <w:lang w:val="ru-RU"/>
              </w:rPr>
            </w:pPr>
            <w:r w:rsidRPr="007B3F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 и способами их записи, переходить (если это возможно) от одной формы записи числа к другой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ь преобразования числовых выражений на основе свойств арифметических действий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оординатной прямой, находить модуль числа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сштабом, составлять пропорции и отношения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ять буквенные выражения по условию задачи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мощью таблиц, линейной и столбчатой диаграмм</w:t>
            </w:r>
          </w:p>
        </w:tc>
      </w:tr>
      <w:tr w:rsidR="002532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с помощью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мметрией: ось симметрии, центр симметрии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используя чертёжные инструменты, расстояния: между двумя точками, от точки до прямой, длину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пути на квадратной сетке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мерения площади через другие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прямоугольного параллелепипеда, куба, пользоваться основными единицами измерения объёма</w:t>
            </w:r>
          </w:p>
        </w:tc>
      </w:tr>
      <w:tr w:rsidR="002532A2" w:rsidRPr="007B3F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2532A2">
      <w:pPr>
        <w:rPr>
          <w:lang w:val="ru-RU"/>
        </w:rPr>
        <w:sectPr w:rsidR="002532A2" w:rsidRPr="007B3F18">
          <w:pgSz w:w="11906" w:h="16383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before="199" w:after="199"/>
        <w:ind w:left="120"/>
      </w:pPr>
      <w:bookmarkStart w:id="28" w:name="block-8421265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532A2" w:rsidRDefault="002532A2">
      <w:pPr>
        <w:spacing w:before="199" w:after="199"/>
        <w:ind w:left="120"/>
      </w:pPr>
    </w:p>
    <w:p w:rsidR="002532A2" w:rsidRDefault="004437D3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532A2" w:rsidRDefault="002532A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</w:t>
            </w:r>
            <w:r w:rsidRPr="007B3F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дроби. Сокращение дробей. Пр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</w:t>
            </w:r>
            <w:r w:rsidRPr="007B3F1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арифметическим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способом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ломаной, периметр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многоугольника. Измерение и построение углов с помощью транспортира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фигур, в том числе на клетчатой бумаге. Построен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2532A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прямоугольника и многоугольников, составленных из прямоугольников, в том числе фигур, изображённых н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клетчатой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 (из бумаги, проволоки, пластилина и других материалов)</w:t>
            </w:r>
          </w:p>
        </w:tc>
      </w:tr>
      <w:tr w:rsidR="002532A2" w:rsidRPr="007B3F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Default="004437D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532A2" w:rsidRDefault="002532A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числа. Целые числа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ажения и числовые подстановки. Буквенные равенства, нахождение неизвестного компонента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арифметическим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способом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Оценка и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прикидка, округление результата. Составление буквенных выражений по условию задачи.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я, многоугольник, четырёхугольник, треугольник, окружность, круг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расстояний: между двумя точками, от точки до прямой, длина маршрута на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квадратной сетке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диагоналей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ённое измерение площади фигур, в том числе на квадратной сетке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2532A2" w:rsidRPr="007B3F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Pr="007B3F18" w:rsidRDefault="004437D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</w:t>
            </w: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>лов)</w:t>
            </w:r>
          </w:p>
        </w:tc>
      </w:tr>
      <w:tr w:rsidR="002532A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532A2" w:rsidRDefault="004437D3">
            <w:pPr>
              <w:spacing w:after="0" w:line="336" w:lineRule="auto"/>
              <w:ind w:left="314"/>
              <w:jc w:val="both"/>
            </w:pPr>
            <w:r w:rsidRPr="007B3F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2532A2" w:rsidRDefault="002532A2">
      <w:pPr>
        <w:sectPr w:rsidR="002532A2">
          <w:pgSz w:w="11906" w:h="16383"/>
          <w:pgMar w:top="1134" w:right="850" w:bottom="1134" w:left="1701" w:header="720" w:footer="720" w:gutter="0"/>
          <w:cols w:space="720"/>
        </w:sectPr>
      </w:pPr>
    </w:p>
    <w:p w:rsidR="002532A2" w:rsidRDefault="004437D3">
      <w:pPr>
        <w:spacing w:after="0"/>
        <w:ind w:left="120"/>
      </w:pPr>
      <w:bookmarkStart w:id="29" w:name="block-84212655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32A2" w:rsidRDefault="004437D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32A2" w:rsidRPr="007B3F18" w:rsidRDefault="004437D3">
      <w:pPr>
        <w:spacing w:after="0" w:line="480" w:lineRule="auto"/>
        <w:ind w:left="120"/>
        <w:rPr>
          <w:lang w:val="ru-RU"/>
        </w:rPr>
      </w:pPr>
      <w:r w:rsidRPr="007B3F18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</w:t>
      </w:r>
      <w:r w:rsidRPr="007B3F18">
        <w:rPr>
          <w:rFonts w:ascii="Times New Roman" w:hAnsi="Times New Roman"/>
          <w:color w:val="000000"/>
          <w:sz w:val="28"/>
          <w:lang w:val="ru-RU"/>
        </w:rPr>
        <w:t xml:space="preserve">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7B3F18">
        <w:rPr>
          <w:sz w:val="28"/>
          <w:lang w:val="ru-RU"/>
        </w:rPr>
        <w:br/>
      </w:r>
      <w:bookmarkStart w:id="30" w:name="d7c2c798-9b73-44dc-9a35-b94ca1af2727"/>
      <w:r w:rsidRPr="007B3F18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</w:t>
      </w:r>
      <w:r w:rsidRPr="007B3F18">
        <w:rPr>
          <w:rFonts w:ascii="Times New Roman" w:hAnsi="Times New Roman"/>
          <w:color w:val="000000"/>
          <w:sz w:val="28"/>
          <w:lang w:val="ru-RU"/>
        </w:rPr>
        <w:t>сноков А.С. и др. Акционерное общество «Издательство «Просвещение»</w:t>
      </w:r>
      <w:bookmarkEnd w:id="30"/>
    </w:p>
    <w:p w:rsidR="002532A2" w:rsidRPr="007B3F18" w:rsidRDefault="002532A2">
      <w:pPr>
        <w:spacing w:after="0" w:line="480" w:lineRule="auto"/>
        <w:ind w:left="120"/>
        <w:rPr>
          <w:lang w:val="ru-RU"/>
        </w:rPr>
      </w:pPr>
    </w:p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4437D3">
      <w:pPr>
        <w:spacing w:after="0" w:line="480" w:lineRule="auto"/>
        <w:ind w:left="120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532A2" w:rsidRPr="007B3F18" w:rsidRDefault="002532A2">
      <w:pPr>
        <w:spacing w:after="0" w:line="480" w:lineRule="auto"/>
        <w:ind w:left="120"/>
        <w:rPr>
          <w:lang w:val="ru-RU"/>
        </w:rPr>
      </w:pPr>
    </w:p>
    <w:p w:rsidR="002532A2" w:rsidRPr="007B3F18" w:rsidRDefault="002532A2">
      <w:pPr>
        <w:spacing w:after="0"/>
        <w:ind w:left="120"/>
        <w:rPr>
          <w:lang w:val="ru-RU"/>
        </w:rPr>
      </w:pPr>
    </w:p>
    <w:p w:rsidR="002532A2" w:rsidRPr="007B3F18" w:rsidRDefault="004437D3">
      <w:pPr>
        <w:spacing w:after="0" w:line="480" w:lineRule="auto"/>
        <w:ind w:left="120"/>
        <w:rPr>
          <w:lang w:val="ru-RU"/>
        </w:rPr>
      </w:pPr>
      <w:r w:rsidRPr="007B3F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532A2" w:rsidRPr="007B3F18" w:rsidRDefault="002532A2">
      <w:pPr>
        <w:spacing w:after="0" w:line="480" w:lineRule="auto"/>
        <w:ind w:left="120"/>
        <w:rPr>
          <w:lang w:val="ru-RU"/>
        </w:rPr>
      </w:pPr>
    </w:p>
    <w:p w:rsidR="002532A2" w:rsidRPr="007B3F18" w:rsidRDefault="002532A2">
      <w:pPr>
        <w:rPr>
          <w:lang w:val="ru-RU"/>
        </w:rPr>
        <w:sectPr w:rsidR="002532A2" w:rsidRPr="007B3F18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4437D3" w:rsidRPr="007B3F18" w:rsidRDefault="004437D3">
      <w:pPr>
        <w:rPr>
          <w:lang w:val="ru-RU"/>
        </w:rPr>
      </w:pPr>
    </w:p>
    <w:sectPr w:rsidR="004437D3" w:rsidRPr="007B3F1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F72AE"/>
    <w:multiLevelType w:val="multilevel"/>
    <w:tmpl w:val="AE14A4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735AF2"/>
    <w:multiLevelType w:val="multilevel"/>
    <w:tmpl w:val="8AA0A3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0D0BC4"/>
    <w:multiLevelType w:val="multilevel"/>
    <w:tmpl w:val="138C44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C104C0"/>
    <w:multiLevelType w:val="multilevel"/>
    <w:tmpl w:val="E8B891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E657BC"/>
    <w:multiLevelType w:val="multilevel"/>
    <w:tmpl w:val="45AAF9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1E4C72"/>
    <w:multiLevelType w:val="multilevel"/>
    <w:tmpl w:val="DA5A61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741E7D"/>
    <w:multiLevelType w:val="multilevel"/>
    <w:tmpl w:val="8E3884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532A2"/>
    <w:rsid w:val="002532A2"/>
    <w:rsid w:val="004437D3"/>
    <w:rsid w:val="007B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6E148-434F-42B5-9931-8CA519C7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303" Type="http://schemas.openxmlformats.org/officeDocument/2006/relationships/hyperlink" Target="https://m.edsoo.ru/AJ7T7U83P" TargetMode="External"/><Relationship Id="rId21" Type="http://schemas.openxmlformats.org/officeDocument/2006/relationships/hyperlink" Target="https://m.edsoo.ru/E58JQPAEA" TargetMode="External"/><Relationship Id="rId42" Type="http://schemas.openxmlformats.org/officeDocument/2006/relationships/hyperlink" Target="https://m.edsoo.ru/XBUJC7Z31" TargetMode="External"/><Relationship Id="rId63" Type="http://schemas.openxmlformats.org/officeDocument/2006/relationships/hyperlink" Target="https://m.edsoo.ru/ALO3QBF5S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345" Type="http://schemas.openxmlformats.org/officeDocument/2006/relationships/hyperlink" Target="https://m.edsoo.ru/ZVFZT5FPS" TargetMode="External"/><Relationship Id="rId170" Type="http://schemas.openxmlformats.org/officeDocument/2006/relationships/hyperlink" Target="https://m.edsoo.ru/O6GYIYROT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26" Type="http://schemas.openxmlformats.org/officeDocument/2006/relationships/hyperlink" Target="https://m.edsoo.ru/FKIMOPOLJ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68" Type="http://schemas.openxmlformats.org/officeDocument/2006/relationships/hyperlink" Target="https://m.edsoo.ru/IRKQX35HD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32" Type="http://schemas.openxmlformats.org/officeDocument/2006/relationships/hyperlink" Target="https://m.edsoo.ru/LVJ0CI93M" TargetMode="External"/><Relationship Id="rId53" Type="http://schemas.openxmlformats.org/officeDocument/2006/relationships/hyperlink" Target="https://m.edsoo.ru/TQ4VGA97G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35" Type="http://schemas.openxmlformats.org/officeDocument/2006/relationships/hyperlink" Target="https://m.edsoo.ru/34HTJIHKB" TargetMode="External"/><Relationship Id="rId356" Type="http://schemas.openxmlformats.org/officeDocument/2006/relationships/hyperlink" Target="https://m.edsoo.ru/G6P7U6DGL" TargetMode="External"/><Relationship Id="rId5" Type="http://schemas.openxmlformats.org/officeDocument/2006/relationships/hyperlink" Target="https://m.edsoo.ru/6M1J1XQT5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181" Type="http://schemas.openxmlformats.org/officeDocument/2006/relationships/hyperlink" Target="https://m.edsoo.ru/I9BOTLUSI" TargetMode="External"/><Relationship Id="rId216" Type="http://schemas.openxmlformats.org/officeDocument/2006/relationships/hyperlink" Target="https://m.edsoo.ru/8TO3PD7ZT" TargetMode="External"/><Relationship Id="rId237" Type="http://schemas.openxmlformats.org/officeDocument/2006/relationships/hyperlink" Target="https://m.edsoo.ru/QCQOQELK6" TargetMode="External"/><Relationship Id="rId258" Type="http://schemas.openxmlformats.org/officeDocument/2006/relationships/hyperlink" Target="https://m.edsoo.ru/YP93952LE" TargetMode="External"/><Relationship Id="rId279" Type="http://schemas.openxmlformats.org/officeDocument/2006/relationships/hyperlink" Target="https://m.edsoo.ru/EPHJYQGLT" TargetMode="External"/><Relationship Id="rId22" Type="http://schemas.openxmlformats.org/officeDocument/2006/relationships/hyperlink" Target="https://m.edsoo.ru/K078Q2I5P" TargetMode="External"/><Relationship Id="rId43" Type="http://schemas.openxmlformats.org/officeDocument/2006/relationships/hyperlink" Target="https://m.edsoo.ru/VMH0S8TM8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25" Type="http://schemas.openxmlformats.org/officeDocument/2006/relationships/hyperlink" Target="https://m.edsoo.ru/9XYG7C8EC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71" Type="http://schemas.openxmlformats.org/officeDocument/2006/relationships/hyperlink" Target="https://m.edsoo.ru/NOJD3YARF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27" Type="http://schemas.openxmlformats.org/officeDocument/2006/relationships/hyperlink" Target="https://m.edsoo.ru/MQVTXZ01J" TargetMode="External"/><Relationship Id="rId248" Type="http://schemas.openxmlformats.org/officeDocument/2006/relationships/hyperlink" Target="https://m.edsoo.ru/8L2XNWNTC" TargetMode="External"/><Relationship Id="rId269" Type="http://schemas.openxmlformats.org/officeDocument/2006/relationships/hyperlink" Target="https://m.edsoo.ru/17I4W3SX1" TargetMode="External"/><Relationship Id="rId12" Type="http://schemas.openxmlformats.org/officeDocument/2006/relationships/hyperlink" Target="https://m.edsoo.ru/A0SK6T2QR" TargetMode="External"/><Relationship Id="rId33" Type="http://schemas.openxmlformats.org/officeDocument/2006/relationships/hyperlink" Target="https://m.edsoo.ru/S48Z5B4BL" TargetMode="External"/><Relationship Id="rId108" Type="http://schemas.openxmlformats.org/officeDocument/2006/relationships/hyperlink" Target="https://m.edsoo.ru/W4EL78AJM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15" Type="http://schemas.openxmlformats.org/officeDocument/2006/relationships/hyperlink" Target="https://m.edsoo.ru/EYWF972NU" TargetMode="External"/><Relationship Id="rId336" Type="http://schemas.openxmlformats.org/officeDocument/2006/relationships/hyperlink" Target="https://m.edsoo.ru/5LYG6IKVG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75" Type="http://schemas.openxmlformats.org/officeDocument/2006/relationships/hyperlink" Target="https://m.edsoo.ru/6OJKEG8QJ" TargetMode="External"/><Relationship Id="rId96" Type="http://schemas.openxmlformats.org/officeDocument/2006/relationships/hyperlink" Target="https://m.edsoo.ru/RMJEHVSVJ" TargetMode="External"/><Relationship Id="rId140" Type="http://schemas.openxmlformats.org/officeDocument/2006/relationships/hyperlink" Target="https://m.edsoo.ru/ZW2I4MLXA" TargetMode="External"/><Relationship Id="rId161" Type="http://schemas.openxmlformats.org/officeDocument/2006/relationships/hyperlink" Target="https://m.edsoo.ru/FR4F0PFA6" TargetMode="External"/><Relationship Id="rId182" Type="http://schemas.openxmlformats.org/officeDocument/2006/relationships/hyperlink" Target="https://m.edsoo.ru/48UYVITT4" TargetMode="External"/><Relationship Id="rId217" Type="http://schemas.openxmlformats.org/officeDocument/2006/relationships/hyperlink" Target="https://m.edsoo.ru/ZAIG9N2AR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26" Type="http://schemas.openxmlformats.org/officeDocument/2006/relationships/hyperlink" Target="https://m.edsoo.ru/XNYOXPXOJ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65" Type="http://schemas.openxmlformats.org/officeDocument/2006/relationships/hyperlink" Target="https://m.edsoo.ru/9041VCWJ8" TargetMode="External"/><Relationship Id="rId86" Type="http://schemas.openxmlformats.org/officeDocument/2006/relationships/hyperlink" Target="https://m.edsoo.ru/ZKLWVMTJB" TargetMode="External"/><Relationship Id="rId130" Type="http://schemas.openxmlformats.org/officeDocument/2006/relationships/hyperlink" Target="https://m.edsoo.ru/LWP8914QO" TargetMode="External"/><Relationship Id="rId151" Type="http://schemas.openxmlformats.org/officeDocument/2006/relationships/hyperlink" Target="https://m.edsoo.ru/5TVB4GN04" TargetMode="External"/><Relationship Id="rId172" Type="http://schemas.openxmlformats.org/officeDocument/2006/relationships/hyperlink" Target="https://m.edsoo.ru/8397XDNOX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28" Type="http://schemas.openxmlformats.org/officeDocument/2006/relationships/hyperlink" Target="https://m.edsoo.ru/DEILBQEND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281" Type="http://schemas.openxmlformats.org/officeDocument/2006/relationships/hyperlink" Target="https://m.edsoo.ru/4H40GJX27" TargetMode="External"/><Relationship Id="rId316" Type="http://schemas.openxmlformats.org/officeDocument/2006/relationships/hyperlink" Target="https://m.edsoo.ru/SMQ00DKHT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55" Type="http://schemas.openxmlformats.org/officeDocument/2006/relationships/hyperlink" Target="https://m.edsoo.ru/923Z0US1V" TargetMode="External"/><Relationship Id="rId76" Type="http://schemas.openxmlformats.org/officeDocument/2006/relationships/hyperlink" Target="https://m.edsoo.ru/UZRE99MVS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141" Type="http://schemas.openxmlformats.org/officeDocument/2006/relationships/hyperlink" Target="https://m.edsoo.ru/7YZUFEM9F" TargetMode="External"/><Relationship Id="rId358" Type="http://schemas.openxmlformats.org/officeDocument/2006/relationships/hyperlink" Target="https://m.edsoo.ru/EX3O171SA" TargetMode="External"/><Relationship Id="rId7" Type="http://schemas.openxmlformats.org/officeDocument/2006/relationships/hyperlink" Target="https://m.edsoo.ru/PX5WWXNEQ" TargetMode="External"/><Relationship Id="rId162" Type="http://schemas.openxmlformats.org/officeDocument/2006/relationships/hyperlink" Target="https://m.edsoo.ru/BXAXFAHTL" TargetMode="External"/><Relationship Id="rId183" Type="http://schemas.openxmlformats.org/officeDocument/2006/relationships/hyperlink" Target="https://m.edsoo.ru/7IV08E67L" TargetMode="External"/><Relationship Id="rId218" Type="http://schemas.openxmlformats.org/officeDocument/2006/relationships/hyperlink" Target="https://m.edsoo.ru/5ZTL4Z8H8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71" Type="http://schemas.openxmlformats.org/officeDocument/2006/relationships/hyperlink" Target="https://m.edsoo.ru/7PUM0EK6K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24" Type="http://schemas.openxmlformats.org/officeDocument/2006/relationships/hyperlink" Target="https://m.edsoo.ru/QM6K1V6L8" TargetMode="External"/><Relationship Id="rId45" Type="http://schemas.openxmlformats.org/officeDocument/2006/relationships/hyperlink" Target="https://m.edsoo.ru/4T16AHP6C" TargetMode="External"/><Relationship Id="rId66" Type="http://schemas.openxmlformats.org/officeDocument/2006/relationships/hyperlink" Target="https://m.edsoo.ru/QUBFQDF78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73" Type="http://schemas.openxmlformats.org/officeDocument/2006/relationships/hyperlink" Target="https://m.edsoo.ru/YRS5MOKIS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35" Type="http://schemas.openxmlformats.org/officeDocument/2006/relationships/hyperlink" Target="https://m.edsoo.ru/A4EEDBXXR" TargetMode="External"/><Relationship Id="rId56" Type="http://schemas.openxmlformats.org/officeDocument/2006/relationships/hyperlink" Target="https://m.edsoo.ru/ZPEYYLJDD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17" Type="http://schemas.openxmlformats.org/officeDocument/2006/relationships/hyperlink" Target="https://m.edsoo.ru/EC65HPND9" TargetMode="External"/><Relationship Id="rId338" Type="http://schemas.openxmlformats.org/officeDocument/2006/relationships/hyperlink" Target="https://m.edsoo.ru/7CK9JERX0" TargetMode="External"/><Relationship Id="rId359" Type="http://schemas.openxmlformats.org/officeDocument/2006/relationships/fontTable" Target="fontTable.xml"/><Relationship Id="rId8" Type="http://schemas.openxmlformats.org/officeDocument/2006/relationships/hyperlink" Target="https://m.edsoo.ru/XL5YPPWTY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42" Type="http://schemas.openxmlformats.org/officeDocument/2006/relationships/hyperlink" Target="https://m.edsoo.ru/W6K6U8YOI" TargetMode="External"/><Relationship Id="rId163" Type="http://schemas.openxmlformats.org/officeDocument/2006/relationships/hyperlink" Target="https://m.edsoo.ru/4P1VEH06V" TargetMode="External"/><Relationship Id="rId184" Type="http://schemas.openxmlformats.org/officeDocument/2006/relationships/hyperlink" Target="https://m.edsoo.ru/9STKOCVAY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1" Type="http://schemas.openxmlformats.org/officeDocument/2006/relationships/hyperlink" Target="https://m.edsoo.ru/3Y1841LIR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0" Type="http://schemas.openxmlformats.org/officeDocument/2006/relationships/hyperlink" Target="https://m.edsoo.ru/1Y28MM6VZ" TargetMode="External"/><Relationship Id="rId225" Type="http://schemas.openxmlformats.org/officeDocument/2006/relationships/hyperlink" Target="https://m.edsoo.ru/KCYXM1MYP" TargetMode="External"/><Relationship Id="rId241" Type="http://schemas.openxmlformats.org/officeDocument/2006/relationships/hyperlink" Target="https://m.edsoo.ru/G1KO2NTT2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3" Type="http://schemas.openxmlformats.org/officeDocument/2006/relationships/hyperlink" Target="https://m.edsoo.ru/O05U1FJXD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P9A1HFL08" TargetMode="External"/><Relationship Id="rId94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NRIC8G692" TargetMode="External"/><Relationship Id="rId164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O345XF8WU" TargetMode="External"/><Relationship Id="rId185" Type="http://schemas.openxmlformats.org/officeDocument/2006/relationships/hyperlink" Target="https://m.edsoo.ru/WSAFMQCY4" TargetMode="External"/><Relationship Id="rId334" Type="http://schemas.openxmlformats.org/officeDocument/2006/relationships/hyperlink" Target="https://m.edsoo.ru/MQEHJ0PG3" TargetMode="External"/><Relationship Id="rId350" Type="http://schemas.openxmlformats.org/officeDocument/2006/relationships/hyperlink" Target="https://m.edsoo.ru/DRSYSR7WX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WMS97M71" TargetMode="External"/><Relationship Id="rId180" Type="http://schemas.openxmlformats.org/officeDocument/2006/relationships/hyperlink" Target="https://m.edsoo.ru/D8P6G9VBH" TargetMode="External"/><Relationship Id="rId210" Type="http://schemas.openxmlformats.org/officeDocument/2006/relationships/hyperlink" Target="https://m.edsoo.ru/UH6NAAS7P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65</Pages>
  <Words>14683</Words>
  <Characters>83699</Characters>
  <Application>Microsoft Office Word</Application>
  <DocSecurity>0</DocSecurity>
  <Lines>697</Lines>
  <Paragraphs>196</Paragraphs>
  <ScaleCrop>false</ScaleCrop>
  <Company/>
  <LinksUpToDate>false</LinksUpToDate>
  <CharactersWithSpaces>98186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2</cp:revision>
  <dcterms:created xsi:type="dcterms:W3CDTF">2026-08-26T17:55:00Z</dcterms:created>
  <dcterms:modified xsi:type="dcterms:W3CDTF">2026-08-26T17:55:00Z</dcterms:modified>
</cp:coreProperties>
</file>