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128BAF" w14:textId="77777777" w:rsidR="00DE0789" w:rsidRDefault="00DE0789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1C1442" w14:textId="77777777" w:rsidR="004637EA" w:rsidRDefault="004637EA" w:rsidP="004637EA">
      <w:pPr>
        <w:spacing w:line="408" w:lineRule="auto"/>
        <w:jc w:val="center"/>
      </w:pPr>
      <w:bookmarkStart w:id="0" w:name="block-38117623"/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14:paraId="0B421FA4" w14:textId="77777777" w:rsidR="004637EA" w:rsidRDefault="004637EA" w:rsidP="004637EA">
      <w:pPr>
        <w:spacing w:line="408" w:lineRule="auto"/>
        <w:ind w:left="120"/>
        <w:jc w:val="center"/>
      </w:pPr>
      <w:bookmarkStart w:id="1" w:name="af5b5167-7099-47ec-9866-9052e784200d"/>
      <w:r>
        <w:rPr>
          <w:rFonts w:ascii="Times New Roman" w:hAnsi="Times New Roman"/>
          <w:b/>
          <w:color w:val="000000"/>
          <w:sz w:val="28"/>
        </w:rPr>
        <w:t>Министерство образования Ростовской области</w:t>
      </w:r>
      <w:bookmarkEnd w:id="1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14:paraId="02C48D34" w14:textId="77777777" w:rsidR="004637EA" w:rsidRDefault="004637EA" w:rsidP="004637EA">
      <w:pPr>
        <w:spacing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Администрация </w:t>
      </w:r>
      <w:proofErr w:type="spellStart"/>
      <w:r>
        <w:rPr>
          <w:rFonts w:ascii="Times New Roman" w:hAnsi="Times New Roman"/>
          <w:b/>
          <w:color w:val="000000"/>
          <w:sz w:val="28"/>
        </w:rPr>
        <w:t>Ремонтненского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района</w:t>
      </w:r>
      <w:bookmarkStart w:id="2" w:name="dc3cea46-96ed-491e-818a-be2785bad2e9"/>
      <w:bookmarkEnd w:id="2"/>
    </w:p>
    <w:p w14:paraId="4969C753" w14:textId="77777777" w:rsidR="004637EA" w:rsidRDefault="004637EA" w:rsidP="004637EA">
      <w:pPr>
        <w:spacing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Первомайская СШ</w:t>
      </w:r>
    </w:p>
    <w:p w14:paraId="7A10A746" w14:textId="77777777" w:rsidR="004637EA" w:rsidRDefault="004637EA" w:rsidP="004637EA">
      <w:pPr>
        <w:ind w:left="120"/>
      </w:pPr>
    </w:p>
    <w:p w14:paraId="6BEE1D64" w14:textId="77777777" w:rsidR="004637EA" w:rsidRDefault="004637EA" w:rsidP="004637EA">
      <w:pPr>
        <w:ind w:left="120"/>
      </w:pPr>
    </w:p>
    <w:p w14:paraId="28EA7400" w14:textId="77777777" w:rsidR="004637EA" w:rsidRDefault="004637EA" w:rsidP="004637EA">
      <w:pPr>
        <w:ind w:left="120"/>
      </w:pPr>
    </w:p>
    <w:p w14:paraId="4570E26A" w14:textId="77777777" w:rsidR="004637EA" w:rsidRPr="00281221" w:rsidRDefault="004637EA" w:rsidP="004637EA">
      <w:pPr>
        <w:ind w:left="120"/>
        <w:rPr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1"/>
        <w:gridCol w:w="3190"/>
        <w:gridCol w:w="3190"/>
      </w:tblGrid>
      <w:tr w:rsidR="004637EA" w:rsidRPr="00281221" w14:paraId="10D50B6F" w14:textId="77777777" w:rsidTr="004637EA">
        <w:trPr>
          <w:trHeight w:val="4340"/>
        </w:trPr>
        <w:tc>
          <w:tcPr>
            <w:tcW w:w="3114" w:type="dxa"/>
          </w:tcPr>
          <w:p w14:paraId="16AAE21D" w14:textId="77777777" w:rsidR="004637EA" w:rsidRPr="00281221" w:rsidRDefault="004637EA" w:rsidP="00EB11F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</w:pPr>
            <w:r w:rsidRPr="00281221"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  <w:t>РАССМОТРЕНО</w:t>
            </w:r>
          </w:p>
          <w:p w14:paraId="34B131B3" w14:textId="77777777" w:rsidR="004637EA" w:rsidRPr="00281221" w:rsidRDefault="004637EA" w:rsidP="00EB11F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</w:pPr>
            <w:r w:rsidRPr="00281221"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  <w:t>Руководитель МО</w:t>
            </w:r>
          </w:p>
          <w:p w14:paraId="0CCC7E97" w14:textId="77777777" w:rsidR="004637EA" w:rsidRPr="00281221" w:rsidRDefault="004637EA" w:rsidP="00EB11F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</w:pPr>
            <w:r w:rsidRPr="00281221"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  <w:t xml:space="preserve">________________________ </w:t>
            </w:r>
          </w:p>
          <w:p w14:paraId="1C21232D" w14:textId="77777777" w:rsidR="004637EA" w:rsidRPr="00281221" w:rsidRDefault="004637EA" w:rsidP="00EB11F1">
            <w:pPr>
              <w:autoSpaceDE w:val="0"/>
              <w:autoSpaceDN w:val="0"/>
              <w:jc w:val="right"/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</w:pPr>
            <w:proofErr w:type="spellStart"/>
            <w:r w:rsidRPr="00281221"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  <w:t>Мотева</w:t>
            </w:r>
            <w:proofErr w:type="spellEnd"/>
            <w:r w:rsidRPr="00281221"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  <w:t xml:space="preserve"> Е.С.</w:t>
            </w:r>
          </w:p>
          <w:p w14:paraId="3E4F314A" w14:textId="77777777" w:rsidR="004637EA" w:rsidRPr="00281221" w:rsidRDefault="004637EA" w:rsidP="00EB11F1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</w:pPr>
            <w:r w:rsidRPr="00281221"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  <w:t>Протокол №1 от «28» 08   2026 г.</w:t>
            </w:r>
          </w:p>
          <w:p w14:paraId="7F22C9B5" w14:textId="77777777" w:rsidR="004637EA" w:rsidRPr="00281221" w:rsidRDefault="004637EA" w:rsidP="00EB11F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</w:pPr>
          </w:p>
        </w:tc>
        <w:tc>
          <w:tcPr>
            <w:tcW w:w="3115" w:type="dxa"/>
          </w:tcPr>
          <w:p w14:paraId="74A11F2F" w14:textId="77777777" w:rsidR="004637EA" w:rsidRPr="00281221" w:rsidRDefault="004637EA" w:rsidP="00EB11F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</w:pPr>
            <w:r w:rsidRPr="00281221"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  <w:t>СОГЛАСОВАНО</w:t>
            </w:r>
          </w:p>
          <w:p w14:paraId="643646A2" w14:textId="77777777" w:rsidR="004637EA" w:rsidRPr="00281221" w:rsidRDefault="004637EA" w:rsidP="00EB11F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</w:pPr>
            <w:r w:rsidRPr="00281221"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  <w:t>Заместитель директора по УР</w:t>
            </w:r>
          </w:p>
          <w:p w14:paraId="114098BC" w14:textId="77777777" w:rsidR="004637EA" w:rsidRPr="00281221" w:rsidRDefault="004637EA" w:rsidP="00EB11F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</w:pPr>
            <w:r w:rsidRPr="00281221"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  <w:t xml:space="preserve">________________________ </w:t>
            </w:r>
          </w:p>
          <w:p w14:paraId="76301CA4" w14:textId="77777777" w:rsidR="004637EA" w:rsidRPr="00281221" w:rsidRDefault="004637EA" w:rsidP="00EB11F1">
            <w:pPr>
              <w:autoSpaceDE w:val="0"/>
              <w:autoSpaceDN w:val="0"/>
              <w:jc w:val="right"/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</w:pPr>
            <w:r w:rsidRPr="00281221"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  <w:t>Богданова В.С..</w:t>
            </w:r>
          </w:p>
          <w:p w14:paraId="2EC7B032" w14:textId="69E9E7FB" w:rsidR="004637EA" w:rsidRPr="00281221" w:rsidRDefault="004637EA" w:rsidP="00EB11F1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</w:pPr>
            <w:r w:rsidRPr="00281221"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  <w:t>Протокол №1 от «28» 08   2026 г.</w:t>
            </w:r>
          </w:p>
          <w:p w14:paraId="3DBF484E" w14:textId="77777777" w:rsidR="004637EA" w:rsidRPr="00281221" w:rsidRDefault="004637EA" w:rsidP="00EB11F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</w:pPr>
          </w:p>
        </w:tc>
        <w:tc>
          <w:tcPr>
            <w:tcW w:w="3115" w:type="dxa"/>
          </w:tcPr>
          <w:p w14:paraId="6E459F84" w14:textId="77777777" w:rsidR="004637EA" w:rsidRPr="00281221" w:rsidRDefault="004637EA" w:rsidP="00EB11F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</w:pPr>
            <w:r w:rsidRPr="00281221"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  <w:t>УТВЕРЖДЕНО</w:t>
            </w:r>
          </w:p>
          <w:p w14:paraId="00057A3A" w14:textId="77777777" w:rsidR="004637EA" w:rsidRPr="00281221" w:rsidRDefault="004637EA" w:rsidP="00EB11F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</w:pPr>
            <w:r w:rsidRPr="00281221"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  <w:t>Директор</w:t>
            </w:r>
          </w:p>
          <w:p w14:paraId="6D2EAC81" w14:textId="77777777" w:rsidR="004637EA" w:rsidRPr="00281221" w:rsidRDefault="004637EA" w:rsidP="00EB11F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</w:pPr>
            <w:r w:rsidRPr="00281221"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  <w:t xml:space="preserve">________________________ </w:t>
            </w:r>
          </w:p>
          <w:p w14:paraId="329CBBDD" w14:textId="77777777" w:rsidR="004637EA" w:rsidRPr="00281221" w:rsidRDefault="004637EA" w:rsidP="00EB11F1">
            <w:pPr>
              <w:autoSpaceDE w:val="0"/>
              <w:autoSpaceDN w:val="0"/>
              <w:jc w:val="right"/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</w:pPr>
            <w:proofErr w:type="spellStart"/>
            <w:r w:rsidRPr="00281221"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  <w:t>Репкин</w:t>
            </w:r>
            <w:proofErr w:type="spellEnd"/>
            <w:r w:rsidRPr="00281221"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  <w:t xml:space="preserve"> И. Ф.</w:t>
            </w:r>
          </w:p>
          <w:p w14:paraId="41DFDD3C" w14:textId="3F561EDE" w:rsidR="004637EA" w:rsidRPr="00281221" w:rsidRDefault="004637EA" w:rsidP="00EB11F1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</w:pPr>
            <w:r w:rsidRPr="00281221"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  <w:t>Приказ № 93 от «28» 08   2026 г.</w:t>
            </w:r>
          </w:p>
          <w:p w14:paraId="4437195E" w14:textId="77777777" w:rsidR="004637EA" w:rsidRPr="00281221" w:rsidRDefault="004637EA" w:rsidP="00EB11F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</w:pPr>
          </w:p>
        </w:tc>
      </w:tr>
    </w:tbl>
    <w:p w14:paraId="32B7C08C" w14:textId="77777777" w:rsidR="004637EA" w:rsidRDefault="004637EA" w:rsidP="004637EA">
      <w:pPr>
        <w:ind w:left="120"/>
        <w:jc w:val="center"/>
      </w:pPr>
    </w:p>
    <w:p w14:paraId="4E629226" w14:textId="77777777" w:rsidR="004637EA" w:rsidRPr="00E270A0" w:rsidRDefault="004637EA" w:rsidP="004637EA">
      <w:pPr>
        <w:spacing w:line="408" w:lineRule="auto"/>
        <w:ind w:left="120"/>
        <w:jc w:val="center"/>
      </w:pPr>
      <w:r w:rsidRPr="00E270A0"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368DAD19" w14:textId="77777777" w:rsidR="004637EA" w:rsidRPr="00281221" w:rsidRDefault="004637EA" w:rsidP="004637EA">
      <w:pPr>
        <w:spacing w:line="408" w:lineRule="auto"/>
        <w:ind w:left="120"/>
        <w:jc w:val="center"/>
        <w:rPr>
          <w:rFonts w:ascii="Times New Roman" w:hAnsi="Times New Roman"/>
          <w:color w:val="000000"/>
          <w:sz w:val="32"/>
          <w:szCs w:val="32"/>
        </w:rPr>
      </w:pPr>
      <w:r w:rsidRPr="00281221">
        <w:rPr>
          <w:rFonts w:ascii="Times New Roman" w:hAnsi="Times New Roman"/>
          <w:color w:val="000000"/>
          <w:sz w:val="32"/>
          <w:szCs w:val="32"/>
        </w:rPr>
        <w:t>Внеурочной деятельности;</w:t>
      </w:r>
    </w:p>
    <w:p w14:paraId="74366422" w14:textId="3626206A" w:rsidR="004637EA" w:rsidRPr="00281221" w:rsidRDefault="004637EA" w:rsidP="004637EA">
      <w:pPr>
        <w:ind w:left="120"/>
        <w:jc w:val="center"/>
        <w:rPr>
          <w:sz w:val="32"/>
          <w:szCs w:val="32"/>
        </w:rPr>
      </w:pPr>
      <w:r w:rsidRPr="00281221">
        <w:rPr>
          <w:rFonts w:ascii="Times New Roman" w:hAnsi="Times New Roman"/>
          <w:color w:val="000000"/>
          <w:sz w:val="32"/>
          <w:szCs w:val="32"/>
        </w:rPr>
        <w:t>«Трудные задачи математики»</w:t>
      </w:r>
    </w:p>
    <w:p w14:paraId="65AC5433" w14:textId="47118B68" w:rsidR="004637EA" w:rsidRPr="00281221" w:rsidRDefault="00F34F23" w:rsidP="004637EA">
      <w:pPr>
        <w:ind w:left="120"/>
        <w:jc w:val="center"/>
        <w:rPr>
          <w:sz w:val="32"/>
          <w:szCs w:val="32"/>
        </w:rPr>
      </w:pPr>
      <w:r w:rsidRPr="00281221">
        <w:rPr>
          <w:sz w:val="32"/>
          <w:szCs w:val="32"/>
        </w:rPr>
        <w:t>11 класс</w:t>
      </w:r>
    </w:p>
    <w:p w14:paraId="1F1F2ACD" w14:textId="77777777" w:rsidR="004637EA" w:rsidRPr="00281221" w:rsidRDefault="004637EA" w:rsidP="004637EA">
      <w:pPr>
        <w:jc w:val="center"/>
        <w:rPr>
          <w:rFonts w:ascii="Times New Roman" w:hAnsi="Times New Roman"/>
          <w:b/>
          <w:color w:val="000000"/>
          <w:sz w:val="32"/>
          <w:szCs w:val="32"/>
        </w:rPr>
      </w:pPr>
    </w:p>
    <w:p w14:paraId="4ACC28FE" w14:textId="77777777" w:rsidR="00281221" w:rsidRDefault="00281221" w:rsidP="00281221">
      <w:pPr>
        <w:jc w:val="center"/>
      </w:pPr>
      <w:r>
        <w:rPr>
          <w:rFonts w:ascii="Times New Roman" w:hAnsi="Times New Roman"/>
          <w:b/>
          <w:color w:val="000000"/>
          <w:sz w:val="28"/>
        </w:rPr>
        <w:t>с. Первомайское 2026</w:t>
      </w:r>
    </w:p>
    <w:p w14:paraId="7B653828" w14:textId="77777777" w:rsidR="00F34F23" w:rsidRDefault="00F34F23" w:rsidP="00F34F23">
      <w:pPr>
        <w:rPr>
          <w:rFonts w:ascii="Times New Roman" w:hAnsi="Times New Roman"/>
          <w:b/>
          <w:color w:val="000000"/>
          <w:sz w:val="28"/>
        </w:rPr>
      </w:pPr>
    </w:p>
    <w:bookmarkEnd w:id="0"/>
    <w:p w14:paraId="268FB77D" w14:textId="1A06F7FD" w:rsidR="00DD5A27" w:rsidRPr="004637EA" w:rsidRDefault="00DD5A27" w:rsidP="004637EA">
      <w:pPr>
        <w:rPr>
          <w:rFonts w:ascii="Times New Roman" w:hAnsi="Times New Roman"/>
          <w:b/>
          <w:color w:val="000000"/>
          <w:sz w:val="28"/>
        </w:rPr>
      </w:pPr>
      <w:r w:rsidRPr="00661B56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14:paraId="0F181F01" w14:textId="08A1F924" w:rsidR="00DD5A27" w:rsidRPr="00DE0789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1B56">
        <w:rPr>
          <w:rFonts w:ascii="Times New Roman" w:hAnsi="Times New Roman" w:cs="Times New Roman"/>
          <w:b/>
          <w:bCs/>
          <w:sz w:val="28"/>
          <w:szCs w:val="28"/>
        </w:rPr>
        <w:t>Актуальность и назначение программы</w:t>
      </w:r>
    </w:p>
    <w:p w14:paraId="211AB331" w14:textId="48DF96FF" w:rsidR="00DD5A27" w:rsidRPr="0046463F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1B56">
        <w:rPr>
          <w:rFonts w:ascii="Times New Roman" w:hAnsi="Times New Roman" w:cs="Times New Roman"/>
          <w:sz w:val="28"/>
          <w:szCs w:val="28"/>
        </w:rPr>
        <w:t>Программа внеурочной деятельности «Трудные задачи математики» разработана для обучающихся 11 класса, планирующих продолжение образования по специальностям, связанным с математикой, а также для всех, кто стремится преодолеть разрыв между базовым уровнем школьной подготовки и требованиями, предъявляемыми на профильном ЕГЭ и вузовских испытаниях.</w:t>
      </w:r>
      <w:proofErr w:type="gramEnd"/>
      <w:r w:rsidRPr="00661B56">
        <w:rPr>
          <w:rFonts w:ascii="Times New Roman" w:hAnsi="Times New Roman" w:cs="Times New Roman"/>
          <w:sz w:val="28"/>
          <w:szCs w:val="28"/>
        </w:rPr>
        <w:t xml:space="preserve"> В рамках стандартного урока не всегда возможно уделить достаточное время разбору заданий повышенной и высокой сложности. Данный курс восполняет этот пробел, обеспечивая целенаправленную практику решения трудных задач из ключевых содержательных линий школьного курса математики.</w:t>
      </w:r>
    </w:p>
    <w:p w14:paraId="30F307DB" w14:textId="44B081F6" w:rsidR="00DD5A27" w:rsidRPr="0046463F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56">
        <w:rPr>
          <w:rFonts w:ascii="Times New Roman" w:hAnsi="Times New Roman" w:cs="Times New Roman"/>
          <w:sz w:val="28"/>
          <w:szCs w:val="28"/>
        </w:rPr>
        <w:t>Ку</w:t>
      </w:r>
      <w:proofErr w:type="gramStart"/>
      <w:r w:rsidRPr="00661B56">
        <w:rPr>
          <w:rFonts w:ascii="Times New Roman" w:hAnsi="Times New Roman" w:cs="Times New Roman"/>
          <w:sz w:val="28"/>
          <w:szCs w:val="28"/>
        </w:rPr>
        <w:t>рс стр</w:t>
      </w:r>
      <w:proofErr w:type="gramEnd"/>
      <w:r w:rsidRPr="00661B56">
        <w:rPr>
          <w:rFonts w:ascii="Times New Roman" w:hAnsi="Times New Roman" w:cs="Times New Roman"/>
          <w:sz w:val="28"/>
          <w:szCs w:val="28"/>
        </w:rPr>
        <w:t>оится как углублённое изучение уже знакомого материала. Тематика задач не выходит за рамки основного курса, но уровень их трудности существенно превышает обязательный. Особый акцент делается на задачи, требующие применения знаний в незнакомой, нестандартной ситуации, на развитие логической и операционной культуры мышления. Программа составлена с учётом требований ФГОС среднего общего образования и ориентирована на подготовку к государственной итоговой аттестации по математике профильного уровня.</w:t>
      </w:r>
    </w:p>
    <w:p w14:paraId="54E5C62D" w14:textId="4276A597" w:rsidR="00DD5A27" w:rsidRPr="0046463F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1B56">
        <w:rPr>
          <w:rFonts w:ascii="Times New Roman" w:hAnsi="Times New Roman" w:cs="Times New Roman"/>
          <w:b/>
          <w:bCs/>
          <w:sz w:val="28"/>
          <w:szCs w:val="28"/>
        </w:rPr>
        <w:t>Цели курса</w:t>
      </w:r>
    </w:p>
    <w:p w14:paraId="33A7CE93" w14:textId="77777777" w:rsidR="00661B56" w:rsidRPr="00661B56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56">
        <w:rPr>
          <w:rFonts w:ascii="Times New Roman" w:hAnsi="Times New Roman" w:cs="Times New Roman"/>
          <w:sz w:val="28"/>
          <w:szCs w:val="28"/>
        </w:rPr>
        <w:t>Овладение конкретными математическими знаниями и умениями, необходимыми для применения в практической деятельности и продолжения образования. Развитие научно-теоретического, логического и алгоритмического мышления, умения действовать в нестандартной ситуации, математической интуиции. Формирование качеств мышления, характерных для математической деятельности и необходимых для продуктивной жизни в обществе. Ориентация не только на усвоение суммы знаний, но и на развитие личности, познавательных и созидательных способностей обучающихся.</w:t>
      </w:r>
    </w:p>
    <w:p w14:paraId="60446681" w14:textId="671F37AD" w:rsidR="00DD5A27" w:rsidRPr="00661B56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56">
        <w:rPr>
          <w:rFonts w:ascii="Times New Roman" w:hAnsi="Times New Roman" w:cs="Times New Roman"/>
          <w:sz w:val="28"/>
          <w:szCs w:val="28"/>
        </w:rPr>
        <w:lastRenderedPageBreak/>
        <w:t>Повышение эффективности подготовки к государственной итоговой аттестации по математике на профильном уровне.</w:t>
      </w:r>
    </w:p>
    <w:p w14:paraId="6CB70B29" w14:textId="031B66EB" w:rsidR="00DD5A27" w:rsidRPr="0046463F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1B56">
        <w:rPr>
          <w:rFonts w:ascii="Times New Roman" w:hAnsi="Times New Roman" w:cs="Times New Roman"/>
          <w:b/>
          <w:bCs/>
          <w:sz w:val="28"/>
          <w:szCs w:val="28"/>
        </w:rPr>
        <w:t>Задачи курса</w:t>
      </w:r>
    </w:p>
    <w:p w14:paraId="7CF4DDD8" w14:textId="4D47F2DA" w:rsidR="00DD5A27" w:rsidRPr="0046463F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56">
        <w:rPr>
          <w:rFonts w:ascii="Times New Roman" w:hAnsi="Times New Roman" w:cs="Times New Roman"/>
          <w:sz w:val="28"/>
          <w:szCs w:val="28"/>
        </w:rPr>
        <w:t>Систематизировать и обобщить методы решения уравнений, неравенств, систем с модулями и параметрами. Расширить представления о применении производной и интеграла к исследованию функций и решению прикладных задач. Отработать приёмы решения текстовых задач повышенной сложности: финансовых, на движение, работу, смеси и сплавы. Углубить навыки решения планиметрических и стереометрических задач, включая задачи на доказательство и вычисление. Развивать универсальные учебные действия: анализ, синтез, выдвижение гипотез, поиск аналогов, критическую оценку результатов. Сформировать опыт творческой деятельности через исследовательскую работу при решении нестандартных задач. Воспитывать упорство в достижении цели, трудолюбие, аккуратность, внимательность, чувство ответственности.</w:t>
      </w:r>
    </w:p>
    <w:p w14:paraId="795FCCED" w14:textId="5C3C78DA" w:rsidR="00DD5A27" w:rsidRPr="0046463F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1B56">
        <w:rPr>
          <w:rFonts w:ascii="Times New Roman" w:hAnsi="Times New Roman" w:cs="Times New Roman"/>
          <w:b/>
          <w:bCs/>
          <w:sz w:val="28"/>
          <w:szCs w:val="28"/>
        </w:rPr>
        <w:t>Формы и методы организации занятий</w:t>
      </w:r>
    </w:p>
    <w:p w14:paraId="6754B077" w14:textId="16F52401" w:rsidR="00DD5A27" w:rsidRPr="0046463F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1B56">
        <w:rPr>
          <w:rFonts w:ascii="Times New Roman" w:hAnsi="Times New Roman" w:cs="Times New Roman"/>
          <w:sz w:val="28"/>
          <w:szCs w:val="28"/>
        </w:rPr>
        <w:t>Формы организации: лекция, практикум, беседа, консультация, урок-исследование, зачёт, итоговая контрольная работа.</w:t>
      </w:r>
      <w:proofErr w:type="gramEnd"/>
      <w:r w:rsidRPr="00661B56">
        <w:rPr>
          <w:rFonts w:ascii="Times New Roman" w:hAnsi="Times New Roman" w:cs="Times New Roman"/>
          <w:sz w:val="28"/>
          <w:szCs w:val="28"/>
        </w:rPr>
        <w:t xml:space="preserve"> Предусмотрены как коллективные, так и индивидуально-групповые формы работы.</w:t>
      </w:r>
    </w:p>
    <w:p w14:paraId="7C40F453" w14:textId="557307EA" w:rsidR="00DD5A27" w:rsidRPr="0046463F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1B56">
        <w:rPr>
          <w:rFonts w:ascii="Times New Roman" w:hAnsi="Times New Roman" w:cs="Times New Roman"/>
          <w:sz w:val="28"/>
          <w:szCs w:val="28"/>
        </w:rPr>
        <w:t>Методы обучения: поисковый и исследовательский, стимулирующие познавательную активность, метод проектов, обучение через опыт и сотрудничество, интерактивные методы, включая работу в малых группах и тренинги.</w:t>
      </w:r>
      <w:proofErr w:type="gramEnd"/>
    </w:p>
    <w:p w14:paraId="4ADC24A1" w14:textId="390375C6" w:rsidR="00DD5A27" w:rsidRPr="0046463F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56">
        <w:rPr>
          <w:rFonts w:ascii="Times New Roman" w:hAnsi="Times New Roman" w:cs="Times New Roman"/>
          <w:sz w:val="28"/>
          <w:szCs w:val="28"/>
        </w:rPr>
        <w:t>Виды деятельности: практикум, групповая и самостоятельная работа, тестирование, работа с опорными конспектами, анализ алгоритмов решения.</w:t>
      </w:r>
    </w:p>
    <w:p w14:paraId="7A761E22" w14:textId="77777777" w:rsidR="00DD5A27" w:rsidRPr="00661B56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1B56">
        <w:rPr>
          <w:rFonts w:ascii="Times New Roman" w:hAnsi="Times New Roman" w:cs="Times New Roman"/>
          <w:b/>
          <w:bCs/>
          <w:sz w:val="28"/>
          <w:szCs w:val="28"/>
        </w:rPr>
        <w:t>Содержание курса</w:t>
      </w:r>
    </w:p>
    <w:p w14:paraId="5DCF17D5" w14:textId="77777777" w:rsidR="00DD5A27" w:rsidRPr="00661B56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56">
        <w:rPr>
          <w:rFonts w:ascii="Times New Roman" w:hAnsi="Times New Roman" w:cs="Times New Roman"/>
          <w:sz w:val="28"/>
          <w:szCs w:val="28"/>
        </w:rPr>
        <w:t>Курс состоит из семи содержательных блоков, каждый из которых включает как теоретический обзор методов, так и интенсивную практику решения задач.</w:t>
      </w:r>
    </w:p>
    <w:p w14:paraId="6CD21DE5" w14:textId="77777777" w:rsidR="00DD5A27" w:rsidRPr="00661B56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DA5E4F" w14:textId="2106CC95" w:rsidR="00DD5A27" w:rsidRPr="0046463F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56">
        <w:rPr>
          <w:rFonts w:ascii="Times New Roman" w:hAnsi="Times New Roman" w:cs="Times New Roman"/>
          <w:sz w:val="28"/>
          <w:szCs w:val="28"/>
        </w:rPr>
        <w:lastRenderedPageBreak/>
        <w:t>Первый блок — выражения и преобразования. Преобразование выражений с использованием формул сокращённого умножения, свой</w:t>
      </w:r>
      <w:proofErr w:type="gramStart"/>
      <w:r w:rsidRPr="00661B56">
        <w:rPr>
          <w:rFonts w:ascii="Times New Roman" w:hAnsi="Times New Roman" w:cs="Times New Roman"/>
          <w:sz w:val="28"/>
          <w:szCs w:val="28"/>
        </w:rPr>
        <w:t>ств ст</w:t>
      </w:r>
      <w:proofErr w:type="gramEnd"/>
      <w:r w:rsidRPr="00661B56">
        <w:rPr>
          <w:rFonts w:ascii="Times New Roman" w:hAnsi="Times New Roman" w:cs="Times New Roman"/>
          <w:sz w:val="28"/>
          <w:szCs w:val="28"/>
        </w:rPr>
        <w:t>епени с рациональным показателем, корня n-й степени, тригонометрических формул, свойств логарифмов.</w:t>
      </w:r>
    </w:p>
    <w:p w14:paraId="06A379DF" w14:textId="1CE34314" w:rsidR="00DD5A27" w:rsidRPr="0046463F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56">
        <w:rPr>
          <w:rFonts w:ascii="Times New Roman" w:hAnsi="Times New Roman" w:cs="Times New Roman"/>
          <w:sz w:val="28"/>
          <w:szCs w:val="28"/>
        </w:rPr>
        <w:t>Второй блок — уравнения и системы уравнений. Методы решения иррациональных, показательных, логарифмических, тригонометрических уравнений, уравнений с модулем и параметрами; системы уравнений.</w:t>
      </w:r>
    </w:p>
    <w:p w14:paraId="02BB404D" w14:textId="306B9930" w:rsidR="00DD5A27" w:rsidRPr="0046463F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56">
        <w:rPr>
          <w:rFonts w:ascii="Times New Roman" w:hAnsi="Times New Roman" w:cs="Times New Roman"/>
          <w:sz w:val="28"/>
          <w:szCs w:val="28"/>
        </w:rPr>
        <w:t>Третий блок — неравенства и системы неравенств. Метод интервалов; решение иррациональных, показательных, логарифмических, тригонометрических неравенств, неравенств с модулем и параметрами; системы неравенств.</w:t>
      </w:r>
    </w:p>
    <w:p w14:paraId="2CAD3412" w14:textId="2AE08887" w:rsidR="00DD5A27" w:rsidRPr="0046463F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56">
        <w:rPr>
          <w:rFonts w:ascii="Times New Roman" w:hAnsi="Times New Roman" w:cs="Times New Roman"/>
          <w:sz w:val="28"/>
          <w:szCs w:val="28"/>
        </w:rPr>
        <w:t>Четвёртый блок — функции. Исследование функций; функционально-графический метод; свойства тригонометрических и обратных тригонометрических функций; графики, связанные с модулем.</w:t>
      </w:r>
    </w:p>
    <w:p w14:paraId="0BB35136" w14:textId="77777777" w:rsidR="00DD5A27" w:rsidRPr="00661B56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56">
        <w:rPr>
          <w:rFonts w:ascii="Times New Roman" w:hAnsi="Times New Roman" w:cs="Times New Roman"/>
          <w:sz w:val="28"/>
          <w:szCs w:val="28"/>
        </w:rPr>
        <w:t>Пятый блок — производная, первообразная, интеграл. Применение производной к исследованию функций, уравнение касательной; вычисление площадей и физический смысл интеграла; задачи исследовательского характера.</w:t>
      </w:r>
    </w:p>
    <w:p w14:paraId="106AE139" w14:textId="02E25E77" w:rsidR="00DD5A27" w:rsidRPr="0046463F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56">
        <w:rPr>
          <w:rFonts w:ascii="Times New Roman" w:hAnsi="Times New Roman" w:cs="Times New Roman"/>
          <w:sz w:val="28"/>
          <w:szCs w:val="28"/>
        </w:rPr>
        <w:t>Шестой блок — текстовые задачи. Задачи на проценты, смеси и сплавы, движение, работу, покупки и цены, планирование, выбор оптимального варианта.</w:t>
      </w:r>
    </w:p>
    <w:p w14:paraId="6F4EFB41" w14:textId="77777777" w:rsidR="00DD5A27" w:rsidRPr="00661B56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56">
        <w:rPr>
          <w:rFonts w:ascii="Times New Roman" w:hAnsi="Times New Roman" w:cs="Times New Roman"/>
          <w:sz w:val="28"/>
          <w:szCs w:val="28"/>
        </w:rPr>
        <w:t>Седьмой блок — геометрические фигуры и их свойства. Решение планиметрических и стереометрических задач повышенной сложности с использованием свойств фигур, аксиом и теорем.</w:t>
      </w:r>
    </w:p>
    <w:p w14:paraId="02CD84B7" w14:textId="77777777" w:rsidR="00661B56" w:rsidRPr="0046463F" w:rsidRDefault="00661B56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1819B1" w14:textId="77777777" w:rsidR="00661B56" w:rsidRPr="0046463F" w:rsidRDefault="00661B56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E0C227" w14:textId="77777777" w:rsidR="00661B56" w:rsidRPr="0046463F" w:rsidRDefault="00661B56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3DF72A" w14:textId="77777777" w:rsidR="00661B56" w:rsidRPr="0046463F" w:rsidRDefault="00661B56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427CB5" w14:textId="77777777" w:rsidR="00661B56" w:rsidRPr="0046463F" w:rsidRDefault="00661B56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4FB385" w14:textId="77777777" w:rsidR="00661B56" w:rsidRPr="0046463F" w:rsidRDefault="00661B56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2AA2FA" w14:textId="38FC2A85" w:rsidR="00DD5A27" w:rsidRPr="00661B56" w:rsidRDefault="00DD5A27" w:rsidP="00661B56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61B56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Календарно-тематическое планирование</w:t>
      </w:r>
    </w:p>
    <w:tbl>
      <w:tblPr>
        <w:tblStyle w:val="af0"/>
        <w:tblW w:w="9634" w:type="dxa"/>
        <w:tblLook w:val="04A0" w:firstRow="1" w:lastRow="0" w:firstColumn="1" w:lastColumn="0" w:noHBand="0" w:noVBand="1"/>
      </w:tblPr>
      <w:tblGrid>
        <w:gridCol w:w="594"/>
        <w:gridCol w:w="3430"/>
        <w:gridCol w:w="1604"/>
        <w:gridCol w:w="1080"/>
        <w:gridCol w:w="1450"/>
        <w:gridCol w:w="1476"/>
      </w:tblGrid>
      <w:tr w:rsidR="00361F79" w:rsidRPr="00361F79" w14:paraId="29CFB3B0" w14:textId="77777777" w:rsidTr="00361F79">
        <w:tc>
          <w:tcPr>
            <w:tcW w:w="594" w:type="dxa"/>
          </w:tcPr>
          <w:p w14:paraId="39EF4611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/п </w:t>
            </w:r>
          </w:p>
        </w:tc>
        <w:tc>
          <w:tcPr>
            <w:tcW w:w="3480" w:type="dxa"/>
          </w:tcPr>
          <w:p w14:paraId="2B5FD04F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Тема занятия (раздела)</w:t>
            </w:r>
          </w:p>
        </w:tc>
        <w:tc>
          <w:tcPr>
            <w:tcW w:w="1604" w:type="dxa"/>
          </w:tcPr>
          <w:p w14:paraId="15C7257E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Количество часов </w:t>
            </w:r>
          </w:p>
        </w:tc>
        <w:tc>
          <w:tcPr>
            <w:tcW w:w="1081" w:type="dxa"/>
          </w:tcPr>
          <w:p w14:paraId="13F60E7F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Теория </w:t>
            </w:r>
          </w:p>
        </w:tc>
        <w:tc>
          <w:tcPr>
            <w:tcW w:w="1458" w:type="dxa"/>
          </w:tcPr>
          <w:p w14:paraId="6196C8B2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Практика </w:t>
            </w:r>
          </w:p>
        </w:tc>
        <w:tc>
          <w:tcPr>
            <w:tcW w:w="1417" w:type="dxa"/>
          </w:tcPr>
          <w:p w14:paraId="709E3518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Дата (план)</w:t>
            </w:r>
          </w:p>
        </w:tc>
      </w:tr>
      <w:tr w:rsidR="00361F79" w:rsidRPr="00361F79" w14:paraId="75B580C9" w14:textId="77777777" w:rsidTr="00361F79">
        <w:tc>
          <w:tcPr>
            <w:tcW w:w="594" w:type="dxa"/>
          </w:tcPr>
          <w:p w14:paraId="202D3DB5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80" w:type="dxa"/>
          </w:tcPr>
          <w:p w14:paraId="02A517A8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Преобразование числовых и алгебраических выражений: формулы сокращённого умножения, свойства степени </w:t>
            </w:r>
          </w:p>
        </w:tc>
        <w:tc>
          <w:tcPr>
            <w:tcW w:w="1604" w:type="dxa"/>
          </w:tcPr>
          <w:p w14:paraId="128945C6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81" w:type="dxa"/>
          </w:tcPr>
          <w:p w14:paraId="37468A2F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 </w:t>
            </w:r>
          </w:p>
        </w:tc>
        <w:tc>
          <w:tcPr>
            <w:tcW w:w="1458" w:type="dxa"/>
          </w:tcPr>
          <w:p w14:paraId="283001F8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0,5 </w:t>
            </w:r>
          </w:p>
        </w:tc>
        <w:tc>
          <w:tcPr>
            <w:tcW w:w="1417" w:type="dxa"/>
          </w:tcPr>
          <w:p w14:paraId="54C85937" w14:textId="6B8CA5FF" w:rsidR="00361F79" w:rsidRPr="00361F79" w:rsidRDefault="00F34F23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01.09.2026</w:t>
            </w:r>
          </w:p>
        </w:tc>
      </w:tr>
      <w:tr w:rsidR="00361F79" w:rsidRPr="00361F79" w14:paraId="64BC947A" w14:textId="77777777" w:rsidTr="00361F79">
        <w:tc>
          <w:tcPr>
            <w:tcW w:w="594" w:type="dxa"/>
          </w:tcPr>
          <w:p w14:paraId="4F1A9362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80" w:type="dxa"/>
          </w:tcPr>
          <w:p w14:paraId="4994F3E3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Корень n-й степени. Степень с рациональным показателем</w:t>
            </w:r>
          </w:p>
        </w:tc>
        <w:tc>
          <w:tcPr>
            <w:tcW w:w="1604" w:type="dxa"/>
          </w:tcPr>
          <w:p w14:paraId="725D2AC5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1081" w:type="dxa"/>
          </w:tcPr>
          <w:p w14:paraId="7B3EC990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58" w:type="dxa"/>
          </w:tcPr>
          <w:p w14:paraId="32C79F36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17" w:type="dxa"/>
          </w:tcPr>
          <w:p w14:paraId="2F33A4DF" w14:textId="0DC90839" w:rsidR="00361F79" w:rsidRPr="00361F79" w:rsidRDefault="00F34F23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08.09.2026</w:t>
            </w:r>
            <w:r w:rsidR="00361F79"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1F79" w:rsidRPr="00361F79" w14:paraId="6F0802BD" w14:textId="77777777" w:rsidTr="00361F79">
        <w:tc>
          <w:tcPr>
            <w:tcW w:w="594" w:type="dxa"/>
          </w:tcPr>
          <w:p w14:paraId="3198FFC9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3480" w:type="dxa"/>
          </w:tcPr>
          <w:p w14:paraId="55999856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Тригонометрические выражения: преобразования</w:t>
            </w:r>
          </w:p>
        </w:tc>
        <w:tc>
          <w:tcPr>
            <w:tcW w:w="1604" w:type="dxa"/>
          </w:tcPr>
          <w:p w14:paraId="0075FEAD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1081" w:type="dxa"/>
          </w:tcPr>
          <w:p w14:paraId="49B7E7BF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58" w:type="dxa"/>
          </w:tcPr>
          <w:p w14:paraId="2F426D5F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17" w:type="dxa"/>
          </w:tcPr>
          <w:p w14:paraId="226A926E" w14:textId="2CD687FF" w:rsidR="00361F79" w:rsidRPr="00361F79" w:rsidRDefault="00F34F23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15.09.2026</w:t>
            </w:r>
          </w:p>
        </w:tc>
      </w:tr>
      <w:tr w:rsidR="00361F79" w:rsidRPr="00361F79" w14:paraId="5CFFDD75" w14:textId="77777777" w:rsidTr="00361F79">
        <w:tc>
          <w:tcPr>
            <w:tcW w:w="594" w:type="dxa"/>
          </w:tcPr>
          <w:p w14:paraId="215E0A2B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3480" w:type="dxa"/>
          </w:tcPr>
          <w:p w14:paraId="2FB8D0B0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Логарифмические выражения. Комбинированные преобразования</w:t>
            </w:r>
          </w:p>
        </w:tc>
        <w:tc>
          <w:tcPr>
            <w:tcW w:w="1604" w:type="dxa"/>
          </w:tcPr>
          <w:p w14:paraId="602ACB33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1 0,5</w:t>
            </w:r>
          </w:p>
        </w:tc>
        <w:tc>
          <w:tcPr>
            <w:tcW w:w="1081" w:type="dxa"/>
          </w:tcPr>
          <w:p w14:paraId="64C24681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 </w:t>
            </w:r>
          </w:p>
        </w:tc>
        <w:tc>
          <w:tcPr>
            <w:tcW w:w="1458" w:type="dxa"/>
          </w:tcPr>
          <w:p w14:paraId="0C17C10C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4-я неделя сентября</w:t>
            </w:r>
          </w:p>
        </w:tc>
        <w:tc>
          <w:tcPr>
            <w:tcW w:w="1417" w:type="dxa"/>
          </w:tcPr>
          <w:p w14:paraId="06559858" w14:textId="3D2C1BDA" w:rsidR="00361F79" w:rsidRPr="00361F79" w:rsidRDefault="00F34F23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</w:tc>
      </w:tr>
      <w:tr w:rsidR="00361F79" w:rsidRPr="00361F79" w14:paraId="22A6E43E" w14:textId="77777777" w:rsidTr="00361F79">
        <w:tc>
          <w:tcPr>
            <w:tcW w:w="594" w:type="dxa"/>
          </w:tcPr>
          <w:p w14:paraId="5EDFAF9D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3480" w:type="dxa"/>
          </w:tcPr>
          <w:p w14:paraId="4660F945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Иррациональные уравнения. Метод возведения в степень, замена переменной </w:t>
            </w:r>
          </w:p>
        </w:tc>
        <w:tc>
          <w:tcPr>
            <w:tcW w:w="1604" w:type="dxa"/>
          </w:tcPr>
          <w:p w14:paraId="1147A0BD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81" w:type="dxa"/>
          </w:tcPr>
          <w:p w14:paraId="03EE2FE1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58" w:type="dxa"/>
          </w:tcPr>
          <w:p w14:paraId="63AF8D93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 </w:t>
            </w:r>
          </w:p>
        </w:tc>
        <w:tc>
          <w:tcPr>
            <w:tcW w:w="1417" w:type="dxa"/>
          </w:tcPr>
          <w:p w14:paraId="60D71B24" w14:textId="60354858" w:rsidR="00361F79" w:rsidRPr="00361F79" w:rsidRDefault="00F34F23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29.09.2026</w:t>
            </w:r>
          </w:p>
        </w:tc>
      </w:tr>
      <w:tr w:rsidR="00361F79" w:rsidRPr="00361F79" w14:paraId="4EFCF7A7" w14:textId="77777777" w:rsidTr="00361F79">
        <w:tc>
          <w:tcPr>
            <w:tcW w:w="594" w:type="dxa"/>
          </w:tcPr>
          <w:p w14:paraId="778EF13E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</w:p>
        </w:tc>
        <w:tc>
          <w:tcPr>
            <w:tcW w:w="3480" w:type="dxa"/>
          </w:tcPr>
          <w:p w14:paraId="41C9C5BE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Показательные уравнения. Методы решения</w:t>
            </w:r>
          </w:p>
        </w:tc>
        <w:tc>
          <w:tcPr>
            <w:tcW w:w="1604" w:type="dxa"/>
          </w:tcPr>
          <w:p w14:paraId="74B3EB5A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1081" w:type="dxa"/>
          </w:tcPr>
          <w:p w14:paraId="3558DA07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58" w:type="dxa"/>
          </w:tcPr>
          <w:p w14:paraId="2CB0FB9C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17" w:type="dxa"/>
          </w:tcPr>
          <w:p w14:paraId="1CB16AF0" w14:textId="4F87E1B1" w:rsidR="00361F79" w:rsidRPr="00361F79" w:rsidRDefault="00F34F23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06.102026</w:t>
            </w:r>
            <w:r w:rsidR="00361F79"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1F79" w:rsidRPr="00361F79" w14:paraId="2A6CEF93" w14:textId="77777777" w:rsidTr="00361F79">
        <w:tc>
          <w:tcPr>
            <w:tcW w:w="594" w:type="dxa"/>
          </w:tcPr>
          <w:p w14:paraId="59B59703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80" w:type="dxa"/>
          </w:tcPr>
          <w:p w14:paraId="266F23A9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Логарифмические уравнения. Методы решения</w:t>
            </w:r>
          </w:p>
        </w:tc>
        <w:tc>
          <w:tcPr>
            <w:tcW w:w="1604" w:type="dxa"/>
          </w:tcPr>
          <w:p w14:paraId="10B7CE82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1081" w:type="dxa"/>
          </w:tcPr>
          <w:p w14:paraId="767A08F8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 </w:t>
            </w:r>
          </w:p>
        </w:tc>
        <w:tc>
          <w:tcPr>
            <w:tcW w:w="1458" w:type="dxa"/>
          </w:tcPr>
          <w:p w14:paraId="42B717B1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0,5 </w:t>
            </w:r>
          </w:p>
        </w:tc>
        <w:tc>
          <w:tcPr>
            <w:tcW w:w="1417" w:type="dxa"/>
          </w:tcPr>
          <w:p w14:paraId="0514B60C" w14:textId="2AEA2F20" w:rsidR="00361F79" w:rsidRPr="00361F79" w:rsidRDefault="00F34F23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13.10.2026</w:t>
            </w:r>
          </w:p>
        </w:tc>
      </w:tr>
      <w:tr w:rsidR="00361F79" w:rsidRPr="00361F79" w14:paraId="0F839430" w14:textId="77777777" w:rsidTr="00361F79">
        <w:tc>
          <w:tcPr>
            <w:tcW w:w="594" w:type="dxa"/>
          </w:tcPr>
          <w:p w14:paraId="302FB584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80" w:type="dxa"/>
          </w:tcPr>
          <w:p w14:paraId="31535DFF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Тригонометрические уравнения: отбор корней, нестандартные методы </w:t>
            </w:r>
          </w:p>
        </w:tc>
        <w:tc>
          <w:tcPr>
            <w:tcW w:w="1604" w:type="dxa"/>
          </w:tcPr>
          <w:p w14:paraId="6649DFB1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81" w:type="dxa"/>
          </w:tcPr>
          <w:p w14:paraId="3B178442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58" w:type="dxa"/>
          </w:tcPr>
          <w:p w14:paraId="1039B497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17" w:type="dxa"/>
          </w:tcPr>
          <w:p w14:paraId="10D1CBD1" w14:textId="5FBB1E0A" w:rsidR="00361F79" w:rsidRPr="00361F79" w:rsidRDefault="00F34F23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20.10.2026</w:t>
            </w:r>
            <w:r w:rsidR="00361F79"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1F79" w:rsidRPr="00361F79" w14:paraId="5A41DA2B" w14:textId="77777777" w:rsidTr="00361F79">
        <w:tc>
          <w:tcPr>
            <w:tcW w:w="594" w:type="dxa"/>
          </w:tcPr>
          <w:p w14:paraId="45D8B1FB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</w:p>
        </w:tc>
        <w:tc>
          <w:tcPr>
            <w:tcW w:w="3480" w:type="dxa"/>
          </w:tcPr>
          <w:p w14:paraId="2530BB08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Уравнения с модулем</w:t>
            </w:r>
          </w:p>
        </w:tc>
        <w:tc>
          <w:tcPr>
            <w:tcW w:w="1604" w:type="dxa"/>
          </w:tcPr>
          <w:p w14:paraId="5983FB5F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081" w:type="dxa"/>
          </w:tcPr>
          <w:p w14:paraId="374F40B5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58" w:type="dxa"/>
          </w:tcPr>
          <w:p w14:paraId="76722762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17" w:type="dxa"/>
          </w:tcPr>
          <w:p w14:paraId="145DCD52" w14:textId="7AA86C7C" w:rsidR="00361F79" w:rsidRPr="00361F79" w:rsidRDefault="00D368E5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10.11.2026</w:t>
            </w:r>
            <w:r w:rsidR="00361F79"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1F79" w:rsidRPr="00361F79" w14:paraId="2AA4FBEA" w14:textId="77777777" w:rsidTr="00361F79">
        <w:tc>
          <w:tcPr>
            <w:tcW w:w="594" w:type="dxa"/>
          </w:tcPr>
          <w:p w14:paraId="2B5B772B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</w:p>
        </w:tc>
        <w:tc>
          <w:tcPr>
            <w:tcW w:w="3480" w:type="dxa"/>
          </w:tcPr>
          <w:p w14:paraId="6EF77466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Уравнения с параметром (базовые и повышенные ситуации) </w:t>
            </w:r>
          </w:p>
        </w:tc>
        <w:tc>
          <w:tcPr>
            <w:tcW w:w="1604" w:type="dxa"/>
          </w:tcPr>
          <w:p w14:paraId="26396DB5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81" w:type="dxa"/>
          </w:tcPr>
          <w:p w14:paraId="04328DF4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 </w:t>
            </w:r>
          </w:p>
        </w:tc>
        <w:tc>
          <w:tcPr>
            <w:tcW w:w="1458" w:type="dxa"/>
          </w:tcPr>
          <w:p w14:paraId="227C6AE9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7" w:type="dxa"/>
          </w:tcPr>
          <w:p w14:paraId="1A1E3900" w14:textId="5DD78ABE" w:rsidR="00361F79" w:rsidRPr="00361F79" w:rsidRDefault="00D368E5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17.11.2026</w:t>
            </w:r>
            <w:r w:rsidR="00361F79"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1F79" w:rsidRPr="00361F79" w14:paraId="3D7B5297" w14:textId="77777777" w:rsidTr="00361F79">
        <w:tc>
          <w:tcPr>
            <w:tcW w:w="594" w:type="dxa"/>
          </w:tcPr>
          <w:p w14:paraId="16611787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480" w:type="dxa"/>
          </w:tcPr>
          <w:p w14:paraId="25D04F84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Системы уравнений: комбинированные методы</w:t>
            </w:r>
          </w:p>
        </w:tc>
        <w:tc>
          <w:tcPr>
            <w:tcW w:w="1604" w:type="dxa"/>
          </w:tcPr>
          <w:p w14:paraId="43873AA4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 1</w:t>
            </w:r>
          </w:p>
        </w:tc>
        <w:tc>
          <w:tcPr>
            <w:tcW w:w="1081" w:type="dxa"/>
          </w:tcPr>
          <w:p w14:paraId="35E18E8E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 0,5</w:t>
            </w:r>
          </w:p>
        </w:tc>
        <w:tc>
          <w:tcPr>
            <w:tcW w:w="1458" w:type="dxa"/>
          </w:tcPr>
          <w:p w14:paraId="2926A36C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 0,5 </w:t>
            </w:r>
          </w:p>
        </w:tc>
        <w:tc>
          <w:tcPr>
            <w:tcW w:w="1417" w:type="dxa"/>
          </w:tcPr>
          <w:p w14:paraId="4A5824CD" w14:textId="30F27FBA" w:rsidR="00361F79" w:rsidRPr="00361F79" w:rsidRDefault="00D368E5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24.11.2026</w:t>
            </w:r>
          </w:p>
        </w:tc>
      </w:tr>
      <w:tr w:rsidR="00361F79" w:rsidRPr="00361F79" w14:paraId="06395D9A" w14:textId="77777777" w:rsidTr="00361F79">
        <w:tc>
          <w:tcPr>
            <w:tcW w:w="594" w:type="dxa"/>
          </w:tcPr>
          <w:p w14:paraId="3F1C4A2A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80" w:type="dxa"/>
          </w:tcPr>
          <w:p w14:paraId="3B5608E5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Зачёт № 1 по теме «Уравнения и системы уравнений»</w:t>
            </w:r>
          </w:p>
        </w:tc>
        <w:tc>
          <w:tcPr>
            <w:tcW w:w="1604" w:type="dxa"/>
          </w:tcPr>
          <w:p w14:paraId="6EA018A6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1081" w:type="dxa"/>
          </w:tcPr>
          <w:p w14:paraId="0EDE81E2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— </w:t>
            </w:r>
          </w:p>
        </w:tc>
        <w:tc>
          <w:tcPr>
            <w:tcW w:w="1458" w:type="dxa"/>
          </w:tcPr>
          <w:p w14:paraId="09296C09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17" w:type="dxa"/>
          </w:tcPr>
          <w:p w14:paraId="152239D6" w14:textId="621AE134" w:rsidR="00361F79" w:rsidRPr="00361F79" w:rsidRDefault="00D368E5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01.12.2026</w:t>
            </w:r>
          </w:p>
        </w:tc>
      </w:tr>
      <w:tr w:rsidR="00361F79" w:rsidRPr="00361F79" w14:paraId="543E3DF4" w14:textId="77777777" w:rsidTr="00361F79">
        <w:tc>
          <w:tcPr>
            <w:tcW w:w="594" w:type="dxa"/>
          </w:tcPr>
          <w:p w14:paraId="61C886FA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480" w:type="dxa"/>
          </w:tcPr>
          <w:p w14:paraId="64EF2133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Метод интервалов. Рациональные неравенства </w:t>
            </w:r>
          </w:p>
        </w:tc>
        <w:tc>
          <w:tcPr>
            <w:tcW w:w="1604" w:type="dxa"/>
          </w:tcPr>
          <w:p w14:paraId="44D98F72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81" w:type="dxa"/>
          </w:tcPr>
          <w:p w14:paraId="6960F429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58" w:type="dxa"/>
          </w:tcPr>
          <w:p w14:paraId="4783AA60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17" w:type="dxa"/>
          </w:tcPr>
          <w:p w14:paraId="212C0AC8" w14:textId="26849EA1" w:rsidR="00361F79" w:rsidRPr="00D368E5" w:rsidRDefault="00D368E5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08.12.2026</w:t>
            </w:r>
            <w:r w:rsidR="00361F79"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1F79" w:rsidRPr="00361F79" w14:paraId="347B46B0" w14:textId="77777777" w:rsidTr="00361F79">
        <w:tc>
          <w:tcPr>
            <w:tcW w:w="594" w:type="dxa"/>
          </w:tcPr>
          <w:p w14:paraId="72DB9DD1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14 </w:t>
            </w:r>
          </w:p>
        </w:tc>
        <w:tc>
          <w:tcPr>
            <w:tcW w:w="3480" w:type="dxa"/>
          </w:tcPr>
          <w:p w14:paraId="6E425582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Показательные и логарифмические неравенства </w:t>
            </w:r>
          </w:p>
        </w:tc>
        <w:tc>
          <w:tcPr>
            <w:tcW w:w="1604" w:type="dxa"/>
          </w:tcPr>
          <w:p w14:paraId="01D73C5D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081" w:type="dxa"/>
          </w:tcPr>
          <w:p w14:paraId="3933710F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58" w:type="dxa"/>
          </w:tcPr>
          <w:p w14:paraId="05852BEA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17" w:type="dxa"/>
          </w:tcPr>
          <w:p w14:paraId="60F263DB" w14:textId="7C05D838" w:rsidR="00361F79" w:rsidRPr="00361F79" w:rsidRDefault="00D368E5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15.12.2026</w:t>
            </w:r>
            <w:r w:rsidR="00361F79"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1F79" w:rsidRPr="00361F79" w14:paraId="1C63F39F" w14:textId="77777777" w:rsidTr="00361F79">
        <w:tc>
          <w:tcPr>
            <w:tcW w:w="594" w:type="dxa"/>
          </w:tcPr>
          <w:p w14:paraId="78539E08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80" w:type="dxa"/>
          </w:tcPr>
          <w:p w14:paraId="3AE29FC7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Иррациональные неравенства</w:t>
            </w:r>
          </w:p>
        </w:tc>
        <w:tc>
          <w:tcPr>
            <w:tcW w:w="1604" w:type="dxa"/>
          </w:tcPr>
          <w:p w14:paraId="23186D56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081" w:type="dxa"/>
          </w:tcPr>
          <w:p w14:paraId="7B274020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58" w:type="dxa"/>
          </w:tcPr>
          <w:p w14:paraId="2BD3FB32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17" w:type="dxa"/>
          </w:tcPr>
          <w:p w14:paraId="7E587278" w14:textId="7993E42B" w:rsidR="00361F79" w:rsidRPr="00361F79" w:rsidRDefault="00D368E5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22.12.2026</w:t>
            </w:r>
            <w:r w:rsidR="00361F79"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1F79" w:rsidRPr="00361F79" w14:paraId="21BB5991" w14:textId="77777777" w:rsidTr="00361F79">
        <w:tc>
          <w:tcPr>
            <w:tcW w:w="594" w:type="dxa"/>
          </w:tcPr>
          <w:p w14:paraId="4185CF10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16 </w:t>
            </w:r>
          </w:p>
        </w:tc>
        <w:tc>
          <w:tcPr>
            <w:tcW w:w="3480" w:type="dxa"/>
          </w:tcPr>
          <w:p w14:paraId="45656A69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Неравенства с модулем и параметром</w:t>
            </w:r>
          </w:p>
        </w:tc>
        <w:tc>
          <w:tcPr>
            <w:tcW w:w="1604" w:type="dxa"/>
          </w:tcPr>
          <w:p w14:paraId="5EB01090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1081" w:type="dxa"/>
          </w:tcPr>
          <w:p w14:paraId="23785D06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58" w:type="dxa"/>
          </w:tcPr>
          <w:p w14:paraId="5B957A8E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17" w:type="dxa"/>
          </w:tcPr>
          <w:p w14:paraId="108B8F74" w14:textId="39A54D64" w:rsidR="00361F79" w:rsidRPr="00361F79" w:rsidRDefault="00D368E5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29.12.2026</w:t>
            </w:r>
          </w:p>
        </w:tc>
      </w:tr>
      <w:tr w:rsidR="00361F79" w:rsidRPr="00361F79" w14:paraId="406E720B" w14:textId="77777777" w:rsidTr="00361F79">
        <w:tc>
          <w:tcPr>
            <w:tcW w:w="594" w:type="dxa"/>
          </w:tcPr>
          <w:p w14:paraId="2B67D091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17 </w:t>
            </w:r>
          </w:p>
        </w:tc>
        <w:tc>
          <w:tcPr>
            <w:tcW w:w="3480" w:type="dxa"/>
          </w:tcPr>
          <w:p w14:paraId="48B909B1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Системы неравенств. Зачёт № 2 </w:t>
            </w:r>
          </w:p>
        </w:tc>
        <w:tc>
          <w:tcPr>
            <w:tcW w:w="1604" w:type="dxa"/>
          </w:tcPr>
          <w:p w14:paraId="7DB59BEC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81" w:type="dxa"/>
          </w:tcPr>
          <w:p w14:paraId="3B2B97A8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— </w:t>
            </w:r>
          </w:p>
        </w:tc>
        <w:tc>
          <w:tcPr>
            <w:tcW w:w="1458" w:type="dxa"/>
          </w:tcPr>
          <w:p w14:paraId="1265E9AA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6AC1EC3B" w14:textId="1596D444" w:rsidR="00361F79" w:rsidRPr="00361F79" w:rsidRDefault="00D368E5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12.01.2027</w:t>
            </w:r>
          </w:p>
        </w:tc>
      </w:tr>
      <w:tr w:rsidR="00361F79" w:rsidRPr="00361F79" w14:paraId="6931889E" w14:textId="77777777" w:rsidTr="00361F79">
        <w:tc>
          <w:tcPr>
            <w:tcW w:w="594" w:type="dxa"/>
          </w:tcPr>
          <w:p w14:paraId="6819ED21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18 </w:t>
            </w:r>
          </w:p>
        </w:tc>
        <w:tc>
          <w:tcPr>
            <w:tcW w:w="3480" w:type="dxa"/>
          </w:tcPr>
          <w:p w14:paraId="45AB02B9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Исследование функций. Функционально-графический метод</w:t>
            </w:r>
          </w:p>
        </w:tc>
        <w:tc>
          <w:tcPr>
            <w:tcW w:w="1604" w:type="dxa"/>
          </w:tcPr>
          <w:p w14:paraId="4C945716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1081" w:type="dxa"/>
          </w:tcPr>
          <w:p w14:paraId="71DDC5B3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 </w:t>
            </w:r>
          </w:p>
        </w:tc>
        <w:tc>
          <w:tcPr>
            <w:tcW w:w="1458" w:type="dxa"/>
          </w:tcPr>
          <w:p w14:paraId="63F654A5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7" w:type="dxa"/>
          </w:tcPr>
          <w:p w14:paraId="7C1A1814" w14:textId="3366F2E5" w:rsidR="00361F79" w:rsidRPr="00361F79" w:rsidRDefault="00D368E5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19.01.2027</w:t>
            </w:r>
          </w:p>
        </w:tc>
      </w:tr>
      <w:tr w:rsidR="00361F79" w:rsidRPr="00361F79" w14:paraId="6C31137C" w14:textId="77777777" w:rsidTr="00361F79">
        <w:tc>
          <w:tcPr>
            <w:tcW w:w="594" w:type="dxa"/>
          </w:tcPr>
          <w:p w14:paraId="2C52F30F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19 </w:t>
            </w:r>
          </w:p>
        </w:tc>
        <w:tc>
          <w:tcPr>
            <w:tcW w:w="3480" w:type="dxa"/>
          </w:tcPr>
          <w:p w14:paraId="0543623E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Тригонометрические функции: свойства, графики, преобразования</w:t>
            </w:r>
          </w:p>
        </w:tc>
        <w:tc>
          <w:tcPr>
            <w:tcW w:w="1604" w:type="dxa"/>
          </w:tcPr>
          <w:p w14:paraId="051C8532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1081" w:type="dxa"/>
          </w:tcPr>
          <w:p w14:paraId="322E8A22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58" w:type="dxa"/>
          </w:tcPr>
          <w:p w14:paraId="3E761251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17" w:type="dxa"/>
          </w:tcPr>
          <w:p w14:paraId="52A990B4" w14:textId="0F811974" w:rsidR="00361F79" w:rsidRPr="00361F79" w:rsidRDefault="00D368E5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26.01.2027</w:t>
            </w:r>
          </w:p>
        </w:tc>
      </w:tr>
      <w:tr w:rsidR="00361F79" w:rsidRPr="00361F79" w14:paraId="6AA52F6B" w14:textId="77777777" w:rsidTr="00361F79">
        <w:tc>
          <w:tcPr>
            <w:tcW w:w="594" w:type="dxa"/>
          </w:tcPr>
          <w:p w14:paraId="31C5797A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</w:p>
        </w:tc>
        <w:tc>
          <w:tcPr>
            <w:tcW w:w="3480" w:type="dxa"/>
          </w:tcPr>
          <w:p w14:paraId="7FD219DA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Обратные тригонометрические функции</w:t>
            </w:r>
          </w:p>
        </w:tc>
        <w:tc>
          <w:tcPr>
            <w:tcW w:w="1604" w:type="dxa"/>
          </w:tcPr>
          <w:p w14:paraId="3A36CCE9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1081" w:type="dxa"/>
          </w:tcPr>
          <w:p w14:paraId="635FE547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 </w:t>
            </w:r>
          </w:p>
        </w:tc>
        <w:tc>
          <w:tcPr>
            <w:tcW w:w="1458" w:type="dxa"/>
          </w:tcPr>
          <w:p w14:paraId="70EBBE70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0,5 </w:t>
            </w:r>
          </w:p>
        </w:tc>
        <w:tc>
          <w:tcPr>
            <w:tcW w:w="1417" w:type="dxa"/>
          </w:tcPr>
          <w:p w14:paraId="1EF5D33D" w14:textId="66BA3DF2" w:rsidR="00361F79" w:rsidRPr="00361F79" w:rsidRDefault="00D368E5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02.02.2027</w:t>
            </w:r>
          </w:p>
        </w:tc>
      </w:tr>
      <w:tr w:rsidR="00361F79" w:rsidRPr="00361F79" w14:paraId="45A2B0C1" w14:textId="77777777" w:rsidTr="00361F79">
        <w:tc>
          <w:tcPr>
            <w:tcW w:w="594" w:type="dxa"/>
          </w:tcPr>
          <w:p w14:paraId="5E18FBB4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21 </w:t>
            </w:r>
          </w:p>
        </w:tc>
        <w:tc>
          <w:tcPr>
            <w:tcW w:w="3480" w:type="dxa"/>
          </w:tcPr>
          <w:p w14:paraId="7F7D0E70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Графики функций, связанные с модулем </w:t>
            </w:r>
          </w:p>
        </w:tc>
        <w:tc>
          <w:tcPr>
            <w:tcW w:w="1604" w:type="dxa"/>
          </w:tcPr>
          <w:p w14:paraId="7B9FEE06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81" w:type="dxa"/>
          </w:tcPr>
          <w:p w14:paraId="417B4874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58" w:type="dxa"/>
          </w:tcPr>
          <w:p w14:paraId="31974FC0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17" w:type="dxa"/>
          </w:tcPr>
          <w:p w14:paraId="14DB48C7" w14:textId="243E5500" w:rsidR="00361F79" w:rsidRPr="00361F79" w:rsidRDefault="00D368E5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09.02.2027</w:t>
            </w:r>
            <w:r w:rsidR="00361F79"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1F79" w:rsidRPr="00361F79" w14:paraId="055EF3F8" w14:textId="77777777" w:rsidTr="00361F79">
        <w:tc>
          <w:tcPr>
            <w:tcW w:w="594" w:type="dxa"/>
          </w:tcPr>
          <w:p w14:paraId="0D63C5FE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480" w:type="dxa"/>
          </w:tcPr>
          <w:p w14:paraId="47AF47A3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Зачёт № 3 по теме «Функции» </w:t>
            </w:r>
          </w:p>
        </w:tc>
        <w:tc>
          <w:tcPr>
            <w:tcW w:w="1604" w:type="dxa"/>
          </w:tcPr>
          <w:p w14:paraId="2A5C120E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81" w:type="dxa"/>
          </w:tcPr>
          <w:p w14:paraId="292D74C2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— </w:t>
            </w:r>
          </w:p>
        </w:tc>
        <w:tc>
          <w:tcPr>
            <w:tcW w:w="1458" w:type="dxa"/>
          </w:tcPr>
          <w:p w14:paraId="4FE50FDE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219E85E0" w14:textId="064FB8E5" w:rsidR="00361F79" w:rsidRPr="00361F79" w:rsidRDefault="00D368E5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16.02.2027</w:t>
            </w:r>
          </w:p>
        </w:tc>
      </w:tr>
      <w:tr w:rsidR="00361F79" w:rsidRPr="00361F79" w14:paraId="206BE868" w14:textId="77777777" w:rsidTr="00361F79">
        <w:tc>
          <w:tcPr>
            <w:tcW w:w="594" w:type="dxa"/>
          </w:tcPr>
          <w:p w14:paraId="26C22B9D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23 </w:t>
            </w:r>
          </w:p>
        </w:tc>
        <w:tc>
          <w:tcPr>
            <w:tcW w:w="3480" w:type="dxa"/>
          </w:tcPr>
          <w:p w14:paraId="020FFA8F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Производная сложной функции. Уравнение касательной </w:t>
            </w:r>
          </w:p>
        </w:tc>
        <w:tc>
          <w:tcPr>
            <w:tcW w:w="1604" w:type="dxa"/>
          </w:tcPr>
          <w:p w14:paraId="3A0BEF3B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81" w:type="dxa"/>
          </w:tcPr>
          <w:p w14:paraId="76E57583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58" w:type="dxa"/>
          </w:tcPr>
          <w:p w14:paraId="5BDA1395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 </w:t>
            </w:r>
          </w:p>
        </w:tc>
        <w:tc>
          <w:tcPr>
            <w:tcW w:w="1417" w:type="dxa"/>
          </w:tcPr>
          <w:p w14:paraId="582E11AC" w14:textId="7D28B486" w:rsidR="00361F79" w:rsidRPr="00361F79" w:rsidRDefault="00D368E5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02.03.2027</w:t>
            </w:r>
          </w:p>
        </w:tc>
      </w:tr>
      <w:tr w:rsidR="00361F79" w:rsidRPr="00361F79" w14:paraId="0EEDAD36" w14:textId="77777777" w:rsidTr="00361F79">
        <w:tc>
          <w:tcPr>
            <w:tcW w:w="594" w:type="dxa"/>
          </w:tcPr>
          <w:p w14:paraId="66BF9B98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24 </w:t>
            </w:r>
          </w:p>
        </w:tc>
        <w:tc>
          <w:tcPr>
            <w:tcW w:w="3480" w:type="dxa"/>
          </w:tcPr>
          <w:p w14:paraId="5FC110CD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Применение производной к исследованию функций</w:t>
            </w:r>
          </w:p>
        </w:tc>
        <w:tc>
          <w:tcPr>
            <w:tcW w:w="1604" w:type="dxa"/>
          </w:tcPr>
          <w:p w14:paraId="0CAE689C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1081" w:type="dxa"/>
          </w:tcPr>
          <w:p w14:paraId="19EFDDE0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58" w:type="dxa"/>
          </w:tcPr>
          <w:p w14:paraId="221F8C81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17" w:type="dxa"/>
          </w:tcPr>
          <w:p w14:paraId="2F5DF832" w14:textId="1DA279A2" w:rsidR="00361F79" w:rsidRPr="00361F79" w:rsidRDefault="00D368E5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09.03.2027</w:t>
            </w:r>
          </w:p>
        </w:tc>
      </w:tr>
      <w:tr w:rsidR="00361F79" w:rsidRPr="00361F79" w14:paraId="30FA140A" w14:textId="77777777" w:rsidTr="00361F79">
        <w:tc>
          <w:tcPr>
            <w:tcW w:w="594" w:type="dxa"/>
          </w:tcPr>
          <w:p w14:paraId="4F1AAF08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480" w:type="dxa"/>
          </w:tcPr>
          <w:p w14:paraId="4DB9AB82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Геометрический и физический смысл производной </w:t>
            </w:r>
          </w:p>
        </w:tc>
        <w:tc>
          <w:tcPr>
            <w:tcW w:w="1604" w:type="dxa"/>
          </w:tcPr>
          <w:p w14:paraId="66F57FC1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081" w:type="dxa"/>
          </w:tcPr>
          <w:p w14:paraId="7332EDAC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0,5 </w:t>
            </w:r>
          </w:p>
        </w:tc>
        <w:tc>
          <w:tcPr>
            <w:tcW w:w="1458" w:type="dxa"/>
          </w:tcPr>
          <w:p w14:paraId="03D4C22B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7" w:type="dxa"/>
          </w:tcPr>
          <w:p w14:paraId="1429A7A4" w14:textId="7D21068D" w:rsidR="00361F79" w:rsidRPr="00361F79" w:rsidRDefault="00D368E5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16.03.2027</w:t>
            </w:r>
          </w:p>
        </w:tc>
      </w:tr>
      <w:tr w:rsidR="00361F79" w:rsidRPr="00361F79" w14:paraId="6E6FE9CA" w14:textId="77777777" w:rsidTr="00361F79">
        <w:tc>
          <w:tcPr>
            <w:tcW w:w="594" w:type="dxa"/>
          </w:tcPr>
          <w:p w14:paraId="04DF9635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480" w:type="dxa"/>
          </w:tcPr>
          <w:p w14:paraId="1092292D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Первообразная. Вычисление площадей с помощью интеграла</w:t>
            </w:r>
          </w:p>
        </w:tc>
        <w:tc>
          <w:tcPr>
            <w:tcW w:w="1604" w:type="dxa"/>
          </w:tcPr>
          <w:p w14:paraId="5242667C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1081" w:type="dxa"/>
          </w:tcPr>
          <w:p w14:paraId="5862734B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58" w:type="dxa"/>
          </w:tcPr>
          <w:p w14:paraId="53EDF2B1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17" w:type="dxa"/>
          </w:tcPr>
          <w:p w14:paraId="6A844019" w14:textId="77055318" w:rsidR="00361F79" w:rsidRPr="00361F79" w:rsidRDefault="00D368E5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23.03.2027</w:t>
            </w:r>
          </w:p>
        </w:tc>
      </w:tr>
      <w:tr w:rsidR="00361F79" w:rsidRPr="00361F79" w14:paraId="21EC95BB" w14:textId="77777777" w:rsidTr="00361F79">
        <w:tc>
          <w:tcPr>
            <w:tcW w:w="594" w:type="dxa"/>
          </w:tcPr>
          <w:p w14:paraId="5668D335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27 </w:t>
            </w:r>
          </w:p>
        </w:tc>
        <w:tc>
          <w:tcPr>
            <w:tcW w:w="3480" w:type="dxa"/>
          </w:tcPr>
          <w:p w14:paraId="0E7B7698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Применение интеграла в физических и прикладных задачах. Зачёт № 4 </w:t>
            </w:r>
          </w:p>
        </w:tc>
        <w:tc>
          <w:tcPr>
            <w:tcW w:w="1604" w:type="dxa"/>
          </w:tcPr>
          <w:p w14:paraId="31814CA2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081" w:type="dxa"/>
          </w:tcPr>
          <w:p w14:paraId="4865AB28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  <w:tc>
          <w:tcPr>
            <w:tcW w:w="1458" w:type="dxa"/>
          </w:tcPr>
          <w:p w14:paraId="7F64023B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</w:tcPr>
          <w:p w14:paraId="3AB6966F" w14:textId="03CA2A8A" w:rsidR="00361F79" w:rsidRPr="00361F79" w:rsidRDefault="00D368E5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06.04.2027</w:t>
            </w:r>
            <w:r w:rsidR="00361F79"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1F79" w:rsidRPr="00361F79" w14:paraId="32DDA3EE" w14:textId="77777777" w:rsidTr="00361F79">
        <w:tc>
          <w:tcPr>
            <w:tcW w:w="594" w:type="dxa"/>
          </w:tcPr>
          <w:p w14:paraId="0C38E2A8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28 </w:t>
            </w:r>
          </w:p>
        </w:tc>
        <w:tc>
          <w:tcPr>
            <w:tcW w:w="3480" w:type="dxa"/>
          </w:tcPr>
          <w:p w14:paraId="7D5BF196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Задачи на проценты, смеси и сплавы</w:t>
            </w:r>
          </w:p>
        </w:tc>
        <w:tc>
          <w:tcPr>
            <w:tcW w:w="1604" w:type="dxa"/>
          </w:tcPr>
          <w:p w14:paraId="4B500E4A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081" w:type="dxa"/>
          </w:tcPr>
          <w:p w14:paraId="5940FE07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58" w:type="dxa"/>
          </w:tcPr>
          <w:p w14:paraId="2D5E47E2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17" w:type="dxa"/>
          </w:tcPr>
          <w:p w14:paraId="14F86DD0" w14:textId="7B8FA788" w:rsidR="00361F79" w:rsidRPr="00361F79" w:rsidRDefault="00D368E5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13.04.2027</w:t>
            </w:r>
            <w:r w:rsidR="00361F79"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1F79" w:rsidRPr="00361F79" w14:paraId="7AC9F9DB" w14:textId="77777777" w:rsidTr="00361F79">
        <w:tc>
          <w:tcPr>
            <w:tcW w:w="594" w:type="dxa"/>
          </w:tcPr>
          <w:p w14:paraId="7BE6B920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480" w:type="dxa"/>
          </w:tcPr>
          <w:p w14:paraId="5D58EE65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Задачи на движение, работу, покупки и цены</w:t>
            </w:r>
          </w:p>
        </w:tc>
        <w:tc>
          <w:tcPr>
            <w:tcW w:w="1604" w:type="dxa"/>
          </w:tcPr>
          <w:p w14:paraId="37BE7694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1081" w:type="dxa"/>
          </w:tcPr>
          <w:p w14:paraId="20D7D619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58" w:type="dxa"/>
          </w:tcPr>
          <w:p w14:paraId="133D37C1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17" w:type="dxa"/>
          </w:tcPr>
          <w:p w14:paraId="2E90A335" w14:textId="511AF8D4" w:rsidR="00361F79" w:rsidRPr="00361F79" w:rsidRDefault="00D368E5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20.04.2027</w:t>
            </w:r>
          </w:p>
        </w:tc>
      </w:tr>
      <w:tr w:rsidR="00361F79" w:rsidRPr="00361F79" w14:paraId="0A7DCF19" w14:textId="77777777" w:rsidTr="00361F79">
        <w:tc>
          <w:tcPr>
            <w:tcW w:w="594" w:type="dxa"/>
          </w:tcPr>
          <w:p w14:paraId="31833FDE" w14:textId="77777777" w:rsidR="00361F79" w:rsidRPr="00D368E5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480" w:type="dxa"/>
          </w:tcPr>
          <w:p w14:paraId="1336047D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Финансовые задачи. Выбор оптимального варианта. Самостоятельная работа</w:t>
            </w:r>
          </w:p>
        </w:tc>
        <w:tc>
          <w:tcPr>
            <w:tcW w:w="1604" w:type="dxa"/>
          </w:tcPr>
          <w:p w14:paraId="1A56E4E9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1081" w:type="dxa"/>
          </w:tcPr>
          <w:p w14:paraId="12988CA6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— </w:t>
            </w:r>
          </w:p>
        </w:tc>
        <w:tc>
          <w:tcPr>
            <w:tcW w:w="1458" w:type="dxa"/>
          </w:tcPr>
          <w:p w14:paraId="01587328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39467782" w14:textId="12C8B090" w:rsidR="00361F79" w:rsidRPr="00361F79" w:rsidRDefault="00D368E5" w:rsidP="00361F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27.04.2027</w:t>
            </w:r>
          </w:p>
        </w:tc>
      </w:tr>
      <w:tr w:rsidR="00361F79" w:rsidRPr="00361F79" w14:paraId="0CBB0CF9" w14:textId="77777777" w:rsidTr="00361F79">
        <w:tc>
          <w:tcPr>
            <w:tcW w:w="594" w:type="dxa"/>
          </w:tcPr>
          <w:p w14:paraId="177EB0CD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31 </w:t>
            </w:r>
          </w:p>
        </w:tc>
        <w:tc>
          <w:tcPr>
            <w:tcW w:w="3480" w:type="dxa"/>
          </w:tcPr>
          <w:p w14:paraId="72515D38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Планиметрические задачи повышенной сложности</w:t>
            </w:r>
          </w:p>
        </w:tc>
        <w:tc>
          <w:tcPr>
            <w:tcW w:w="1604" w:type="dxa"/>
          </w:tcPr>
          <w:p w14:paraId="367228C0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1081" w:type="dxa"/>
          </w:tcPr>
          <w:p w14:paraId="54922DE2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58" w:type="dxa"/>
          </w:tcPr>
          <w:p w14:paraId="06F712AB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17" w:type="dxa"/>
          </w:tcPr>
          <w:p w14:paraId="4F93DC3F" w14:textId="382A4C18" w:rsidR="00361F79" w:rsidRPr="00361F79" w:rsidRDefault="00D368E5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04.05.2027</w:t>
            </w:r>
          </w:p>
        </w:tc>
      </w:tr>
      <w:tr w:rsidR="00361F79" w:rsidRPr="00361F79" w14:paraId="5FEFCB8C" w14:textId="77777777" w:rsidTr="00361F79">
        <w:tc>
          <w:tcPr>
            <w:tcW w:w="594" w:type="dxa"/>
          </w:tcPr>
          <w:p w14:paraId="7EED7403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32 </w:t>
            </w:r>
          </w:p>
        </w:tc>
        <w:tc>
          <w:tcPr>
            <w:tcW w:w="3480" w:type="dxa"/>
          </w:tcPr>
          <w:p w14:paraId="768882D5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Стереометрические задачи: многогранники </w:t>
            </w:r>
          </w:p>
        </w:tc>
        <w:tc>
          <w:tcPr>
            <w:tcW w:w="1604" w:type="dxa"/>
          </w:tcPr>
          <w:p w14:paraId="6E102D5F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81" w:type="dxa"/>
          </w:tcPr>
          <w:p w14:paraId="7DA9896C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58" w:type="dxa"/>
          </w:tcPr>
          <w:p w14:paraId="6C09F46F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17" w:type="dxa"/>
          </w:tcPr>
          <w:p w14:paraId="54F33E6F" w14:textId="49B60F02" w:rsidR="00361F79" w:rsidRPr="00361F79" w:rsidRDefault="00D368E5" w:rsidP="00361F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11.05.2027</w:t>
            </w:r>
          </w:p>
        </w:tc>
      </w:tr>
      <w:tr w:rsidR="00361F79" w:rsidRPr="00361F79" w14:paraId="1BB79D06" w14:textId="77777777" w:rsidTr="00361F79">
        <w:tc>
          <w:tcPr>
            <w:tcW w:w="594" w:type="dxa"/>
          </w:tcPr>
          <w:p w14:paraId="0D60A83B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480" w:type="dxa"/>
          </w:tcPr>
          <w:p w14:paraId="5022A843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Стереометрические задачи: тела вращения. Векторно-координатный метод</w:t>
            </w:r>
          </w:p>
        </w:tc>
        <w:tc>
          <w:tcPr>
            <w:tcW w:w="1604" w:type="dxa"/>
          </w:tcPr>
          <w:p w14:paraId="5C9E0175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081" w:type="dxa"/>
          </w:tcPr>
          <w:p w14:paraId="34AACDA8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58" w:type="dxa"/>
          </w:tcPr>
          <w:p w14:paraId="17A06BF1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</w:p>
        </w:tc>
        <w:tc>
          <w:tcPr>
            <w:tcW w:w="1417" w:type="dxa"/>
          </w:tcPr>
          <w:p w14:paraId="0059C217" w14:textId="686A94D8" w:rsidR="00361F79" w:rsidRPr="00361F79" w:rsidRDefault="00D368E5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18.05.2027</w:t>
            </w:r>
          </w:p>
        </w:tc>
      </w:tr>
      <w:tr w:rsidR="00361F79" w:rsidRPr="00361F79" w14:paraId="56CBFDA8" w14:textId="77777777" w:rsidTr="00361F79">
        <w:tc>
          <w:tcPr>
            <w:tcW w:w="594" w:type="dxa"/>
          </w:tcPr>
          <w:p w14:paraId="6E0FB2F8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34 </w:t>
            </w:r>
          </w:p>
        </w:tc>
        <w:tc>
          <w:tcPr>
            <w:tcW w:w="3480" w:type="dxa"/>
          </w:tcPr>
          <w:p w14:paraId="6B51C48F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Итоговая контрольная работа (в форме и по материалам ЕГЭ / итоговый зачёт)</w:t>
            </w:r>
          </w:p>
        </w:tc>
        <w:tc>
          <w:tcPr>
            <w:tcW w:w="1604" w:type="dxa"/>
          </w:tcPr>
          <w:p w14:paraId="3AEE9484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1081" w:type="dxa"/>
          </w:tcPr>
          <w:p w14:paraId="6DC45B73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—</w:t>
            </w:r>
          </w:p>
        </w:tc>
        <w:tc>
          <w:tcPr>
            <w:tcW w:w="1458" w:type="dxa"/>
          </w:tcPr>
          <w:p w14:paraId="20F54044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</w:tcPr>
          <w:p w14:paraId="7BAF4359" w14:textId="5BDD097E" w:rsidR="00361F79" w:rsidRPr="00361F79" w:rsidRDefault="00D368E5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25.05.2027</w:t>
            </w:r>
          </w:p>
        </w:tc>
      </w:tr>
      <w:tr w:rsidR="00361F79" w:rsidRPr="00361F79" w14:paraId="60B73C80" w14:textId="77777777" w:rsidTr="00361F79">
        <w:tc>
          <w:tcPr>
            <w:tcW w:w="594" w:type="dxa"/>
          </w:tcPr>
          <w:p w14:paraId="6ACEF497" w14:textId="77777777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480" w:type="dxa"/>
          </w:tcPr>
          <w:p w14:paraId="208A278A" w14:textId="16ACC71E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604" w:type="dxa"/>
          </w:tcPr>
          <w:p w14:paraId="6F1B9526" w14:textId="17F4096B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34</w:t>
            </w:r>
          </w:p>
        </w:tc>
        <w:tc>
          <w:tcPr>
            <w:tcW w:w="1081" w:type="dxa"/>
          </w:tcPr>
          <w:p w14:paraId="1035BF9B" w14:textId="4D2A807C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1458" w:type="dxa"/>
          </w:tcPr>
          <w:p w14:paraId="790446E4" w14:textId="4E5D4DE0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</w:tcPr>
          <w:p w14:paraId="342091C3" w14:textId="3C167655" w:rsidR="00361F79" w:rsidRPr="00361F79" w:rsidRDefault="00361F79" w:rsidP="00361F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1F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13D02FDB" w14:textId="77777777" w:rsidR="00DD5A27" w:rsidRPr="00661B56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82F72D" w14:textId="77777777" w:rsidR="00DD5A27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9C2F90C" w14:textId="77777777" w:rsidR="00361F79" w:rsidRDefault="00361F79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1C3E4DE" w14:textId="77777777" w:rsidR="00361F79" w:rsidRDefault="00361F79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239EE4A" w14:textId="77777777" w:rsidR="00361F79" w:rsidRDefault="00361F79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4DAEDD4" w14:textId="77777777" w:rsidR="00361F79" w:rsidRDefault="00361F79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FF3045E" w14:textId="77777777" w:rsidR="00361F79" w:rsidRDefault="00361F79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C5D936E" w14:textId="77777777" w:rsidR="00361F79" w:rsidRDefault="00361F79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903441E" w14:textId="77777777" w:rsidR="00361F79" w:rsidRDefault="00361F79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74B59E2" w14:textId="77777777" w:rsidR="00361F79" w:rsidRDefault="00361F79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B0098EE" w14:textId="77777777" w:rsidR="00361F79" w:rsidRDefault="00361F79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D279A6E" w14:textId="77777777" w:rsidR="00361F79" w:rsidRDefault="00361F79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3755516" w14:textId="77777777" w:rsidR="00361F79" w:rsidRDefault="00361F79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A686885" w14:textId="77777777" w:rsidR="00361F79" w:rsidRDefault="00361F79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E306BE7" w14:textId="77777777" w:rsidR="00361F79" w:rsidRDefault="00361F79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A0A7C37" w14:textId="77777777" w:rsidR="00361F79" w:rsidRDefault="00361F79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84EB237" w14:textId="77777777" w:rsidR="00361F79" w:rsidRDefault="00361F79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4B7B5D1" w14:textId="77777777" w:rsidR="00361F79" w:rsidRDefault="00361F79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96D21C1" w14:textId="77777777" w:rsidR="00361F79" w:rsidRDefault="00361F79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237ECDF" w14:textId="77777777" w:rsidR="00361F79" w:rsidRDefault="00361F79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2A14594" w14:textId="77777777" w:rsidR="00361F79" w:rsidRPr="00361F79" w:rsidRDefault="00361F79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C6ABE39" w14:textId="7FF6E979" w:rsidR="00DD5A27" w:rsidRPr="00361F79" w:rsidRDefault="00DD5A27" w:rsidP="00361F7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61F79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Ожидаемые результаты</w:t>
      </w:r>
    </w:p>
    <w:p w14:paraId="662F19D2" w14:textId="3E67B554" w:rsidR="00DD5A27" w:rsidRPr="00361F79" w:rsidRDefault="00DD5A27" w:rsidP="00361F7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61F79">
        <w:rPr>
          <w:rFonts w:ascii="Times New Roman" w:hAnsi="Times New Roman" w:cs="Times New Roman"/>
          <w:b/>
          <w:bCs/>
          <w:sz w:val="28"/>
          <w:szCs w:val="28"/>
        </w:rPr>
        <w:t>Личностные результаты</w:t>
      </w:r>
    </w:p>
    <w:p w14:paraId="3961E526" w14:textId="2BA4375A" w:rsidR="00DD5A27" w:rsidRPr="0046463F" w:rsidRDefault="00DD5A27" w:rsidP="00361F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56">
        <w:rPr>
          <w:rFonts w:ascii="Times New Roman" w:hAnsi="Times New Roman" w:cs="Times New Roman"/>
          <w:sz w:val="28"/>
          <w:szCs w:val="28"/>
        </w:rPr>
        <w:t>Формирование российской гражданской идентичности, готовности к саморазвитию и самообразованию на основе мотивации к обучению и познанию. Формирование целостного мировоззрения, соответствующего современному уровню развития науки, через осознание роли математики в познании окружающего мира. Формирование коммуникативной компетентности в общении и сотрудничестве со сверстниками и педагогом в процессе учебно-исследовательской деятельности. Развитие таких качеств личности, как целеустремлённость, настойчивость, трудолюбие, аккуратность, внимательность, ответственность за результат своей деятельности. Формирование критичности мышления, умения признавать возможность существования различных точек зрения и права каждого иметь свою, аргументировать свою позицию. Развитие креативности, инициативности, находчивости, способности к преодолению интеллектуальных трудностей. Формирование устойчивого познавательного интереса к математике и осознанного выбора дальнейшей образовательной траектории.</w:t>
      </w:r>
    </w:p>
    <w:p w14:paraId="5D9A9855" w14:textId="55EC3762" w:rsidR="00DD5A27" w:rsidRPr="0046463F" w:rsidRDefault="00DD5A27" w:rsidP="00361F7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61F79">
        <w:rPr>
          <w:rFonts w:ascii="Times New Roman" w:hAnsi="Times New Roman" w:cs="Times New Roman"/>
          <w:b/>
          <w:bCs/>
          <w:sz w:val="28"/>
          <w:szCs w:val="28"/>
        </w:rPr>
        <w:t>Метапредметные</w:t>
      </w:r>
      <w:proofErr w:type="spellEnd"/>
      <w:r w:rsidRPr="00361F79">
        <w:rPr>
          <w:rFonts w:ascii="Times New Roman" w:hAnsi="Times New Roman" w:cs="Times New Roman"/>
          <w:b/>
          <w:bCs/>
          <w:sz w:val="28"/>
          <w:szCs w:val="28"/>
        </w:rPr>
        <w:t xml:space="preserve"> результаты</w:t>
      </w:r>
    </w:p>
    <w:p w14:paraId="49486F65" w14:textId="62159393" w:rsidR="00DD5A27" w:rsidRPr="0046463F" w:rsidRDefault="00DD5A27" w:rsidP="00361F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56">
        <w:rPr>
          <w:rFonts w:ascii="Times New Roman" w:hAnsi="Times New Roman" w:cs="Times New Roman"/>
          <w:sz w:val="28"/>
          <w:szCs w:val="28"/>
        </w:rPr>
        <w:t xml:space="preserve">Регулятивные: умение самостоятельно определять цели учебной деятельности, ставить и формулировать новые задачи в учёбе и познавательной деятельности; умение планировать пути достижения целей, осознанно выбирать наиболее эффективные способы решения учебных и познавательных задач; </w:t>
      </w:r>
      <w:proofErr w:type="gramStart"/>
      <w:r w:rsidRPr="00661B56">
        <w:rPr>
          <w:rFonts w:ascii="Times New Roman" w:hAnsi="Times New Roman" w:cs="Times New Roman"/>
          <w:sz w:val="28"/>
          <w:szCs w:val="28"/>
        </w:rPr>
        <w:t xml:space="preserve"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 умение оценивать правильность выполнения учебной задачи, собственные возможности её решения; владение </w:t>
      </w:r>
      <w:r w:rsidRPr="00661B56">
        <w:rPr>
          <w:rFonts w:ascii="Times New Roman" w:hAnsi="Times New Roman" w:cs="Times New Roman"/>
          <w:sz w:val="28"/>
          <w:szCs w:val="28"/>
        </w:rPr>
        <w:lastRenderedPageBreak/>
        <w:t>основами самоконтроля, самооценки, принятия решений и осуществления осознанного выбора в учебной и познавательной деятельности.</w:t>
      </w:r>
      <w:proofErr w:type="gramEnd"/>
    </w:p>
    <w:p w14:paraId="6F15F6A1" w14:textId="70CB5A99" w:rsidR="00DD5A27" w:rsidRPr="0046463F" w:rsidRDefault="00DD5A27" w:rsidP="00361F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1B56">
        <w:rPr>
          <w:rFonts w:ascii="Times New Roman" w:hAnsi="Times New Roman" w:cs="Times New Roman"/>
          <w:sz w:val="28"/>
          <w:szCs w:val="28"/>
        </w:rPr>
        <w:t>Познавательные: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выводы; умение создавать, применять и преобразовывать знаки и символы, модели и схемы для решения учебных и познавательных задач; смысловое чтение условия задачи, извлечение необходимой информации, её структурирование;</w:t>
      </w:r>
      <w:proofErr w:type="gramEnd"/>
      <w:r w:rsidRPr="00661B56">
        <w:rPr>
          <w:rFonts w:ascii="Times New Roman" w:hAnsi="Times New Roman" w:cs="Times New Roman"/>
          <w:sz w:val="28"/>
          <w:szCs w:val="28"/>
        </w:rPr>
        <w:t xml:space="preserve"> умение выдвигать гипотезы при решении задачи и понимать необходимость их проверки; умение применять индуктивные и дедуктивные способы рассуждений, видеть различные стратегии решения задач.</w:t>
      </w:r>
    </w:p>
    <w:p w14:paraId="71BEEF60" w14:textId="445F8483" w:rsidR="00DD5A27" w:rsidRPr="0046463F" w:rsidRDefault="00DD5A27" w:rsidP="00361F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1B56">
        <w:rPr>
          <w:rFonts w:ascii="Times New Roman" w:hAnsi="Times New Roman" w:cs="Times New Roman"/>
          <w:sz w:val="28"/>
          <w:szCs w:val="28"/>
        </w:rPr>
        <w:t>Коммуникативные: умение организовывать учебное сотрудничество и совместную деятельность с учителем и сверстниками, работать индивидуально и в группе, находить общее решение и разрешать конфликты на основе согласования позиций и учёта интересов; умение формулировать, аргументировать и отстаивать своё мнение; умение осознанно использовать речевые средства в соответствии с задачей коммуникации для выражения своих чувств, мыслей и потребностей;</w:t>
      </w:r>
      <w:proofErr w:type="gramEnd"/>
      <w:r w:rsidRPr="00661B56">
        <w:rPr>
          <w:rFonts w:ascii="Times New Roman" w:hAnsi="Times New Roman" w:cs="Times New Roman"/>
          <w:sz w:val="28"/>
          <w:szCs w:val="28"/>
        </w:rPr>
        <w:t xml:space="preserve"> владение устной и письменной математической речью, умение грамотно и точно излагать ход решения задачи.</w:t>
      </w:r>
    </w:p>
    <w:p w14:paraId="18906BC8" w14:textId="1F6B62D8" w:rsidR="00DD5A27" w:rsidRPr="0046463F" w:rsidRDefault="00DD5A27" w:rsidP="00361F7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61F79">
        <w:rPr>
          <w:rFonts w:ascii="Times New Roman" w:hAnsi="Times New Roman" w:cs="Times New Roman"/>
          <w:b/>
          <w:bCs/>
          <w:sz w:val="28"/>
          <w:szCs w:val="28"/>
        </w:rPr>
        <w:t>Предметные результаты</w:t>
      </w:r>
    </w:p>
    <w:p w14:paraId="778388F5" w14:textId="77777777" w:rsidR="00DD5A27" w:rsidRPr="00661B56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56">
        <w:rPr>
          <w:rFonts w:ascii="Times New Roman" w:hAnsi="Times New Roman" w:cs="Times New Roman"/>
          <w:sz w:val="28"/>
          <w:szCs w:val="28"/>
        </w:rPr>
        <w:t xml:space="preserve">По блоку «Выражения и преобразования»: умение выполнять тождественные преобразования рациональных, иррациональных, степенных, показательных, логарифмических и тригонометрических выражений; применять формулы сокращённого умножения, свойства корней и степеней, свойства логарифмов и тригонометрические формулы при упрощении выражений повышенной сложности; находить значения выражений без </w:t>
      </w:r>
      <w:r w:rsidRPr="00661B56">
        <w:rPr>
          <w:rFonts w:ascii="Times New Roman" w:hAnsi="Times New Roman" w:cs="Times New Roman"/>
          <w:sz w:val="28"/>
          <w:szCs w:val="28"/>
        </w:rPr>
        <w:lastRenderedPageBreak/>
        <w:t>использования вычислительной техники; оценивать числовые значения выражений.</w:t>
      </w:r>
    </w:p>
    <w:p w14:paraId="55D54D41" w14:textId="75BBB65B" w:rsidR="00DD5A27" w:rsidRPr="0046463F" w:rsidRDefault="00DD5A27" w:rsidP="00361F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56">
        <w:rPr>
          <w:rFonts w:ascii="Times New Roman" w:hAnsi="Times New Roman" w:cs="Times New Roman"/>
          <w:sz w:val="28"/>
          <w:szCs w:val="28"/>
        </w:rPr>
        <w:t>По блоку «Уравнения и системы уравнений»: умение решать иррациональные, показательные, логарифмические, тригонометрические уравнения, уравнения с модулем и параметром изученными методами; применять метод замены переменной, метод разложения на множители, функционально-графический метод; выполнять отбор корней тригонометрических уравнений; решать системы уравнений комбинированными методами; проводить проверку корней с учётом области допустимых значений.</w:t>
      </w:r>
    </w:p>
    <w:p w14:paraId="1F237766" w14:textId="3D4FC29C" w:rsidR="00DD5A27" w:rsidRPr="0046463F" w:rsidRDefault="00DD5A27" w:rsidP="00361F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56">
        <w:rPr>
          <w:rFonts w:ascii="Times New Roman" w:hAnsi="Times New Roman" w:cs="Times New Roman"/>
          <w:sz w:val="28"/>
          <w:szCs w:val="28"/>
        </w:rPr>
        <w:t xml:space="preserve">По блоку «Неравенства и системы неравенств»: умение решать рациональные, иррациональные, показательные, логарифмические, тригонометрические неравенства и неравенства с модулем методом интервалов и другими методами; учитывать область допустимых значений при решении неравенств; решать системы и совокупности неравенств; применять метод равносильных переходов; изображать множество решений </w:t>
      </w:r>
      <w:proofErr w:type="gramStart"/>
      <w:r w:rsidRPr="00661B5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61B56">
        <w:rPr>
          <w:rFonts w:ascii="Times New Roman" w:hAnsi="Times New Roman" w:cs="Times New Roman"/>
          <w:sz w:val="28"/>
          <w:szCs w:val="28"/>
        </w:rPr>
        <w:t xml:space="preserve"> числовой прямой.</w:t>
      </w:r>
    </w:p>
    <w:p w14:paraId="2EA85175" w14:textId="77777777" w:rsidR="00DD5A27" w:rsidRPr="00661B56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56">
        <w:rPr>
          <w:rFonts w:ascii="Times New Roman" w:hAnsi="Times New Roman" w:cs="Times New Roman"/>
          <w:sz w:val="28"/>
          <w:szCs w:val="28"/>
        </w:rPr>
        <w:t>По блоку «Функции»: умение исследовать функции элементарными методами, строить их графики и читать графики; применять функционально-графический метод к решению уравнений и неравенств; использовать свойства тригонометрических и обратных тригонометрических функций; строить графики функций, содержащих модуль; определять свойства функции по её графику.</w:t>
      </w:r>
    </w:p>
    <w:p w14:paraId="4A8AACD3" w14:textId="77777777" w:rsidR="00DD5A27" w:rsidRPr="00661B56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1B56">
        <w:rPr>
          <w:rFonts w:ascii="Times New Roman" w:hAnsi="Times New Roman" w:cs="Times New Roman"/>
          <w:sz w:val="28"/>
          <w:szCs w:val="28"/>
        </w:rPr>
        <w:t>По блоку «Производная, первообразная, интеграл»: умение находить производную сложной функции; составлять уравнение касательной к графику функции; применять производную к исследованию функций и построению графиков; находить наибольшее и наименьшее значения функции на отрезке; решать задачи на экстремумы и оптимизацию; находить первообразные и вычислять определённые интегралы; применять интеграл для вычисления площадей фигур и решения прикладных (физических) задач.</w:t>
      </w:r>
      <w:proofErr w:type="gramEnd"/>
    </w:p>
    <w:p w14:paraId="50647267" w14:textId="77777777" w:rsidR="00DD5A27" w:rsidRPr="00661B56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56">
        <w:rPr>
          <w:rFonts w:ascii="Times New Roman" w:hAnsi="Times New Roman" w:cs="Times New Roman"/>
          <w:sz w:val="28"/>
          <w:szCs w:val="28"/>
        </w:rPr>
        <w:lastRenderedPageBreak/>
        <w:t>По блоку «Текстовые задачи»: умение строить математические модели реальных ситуаций; решать задачи на проценты, доли и пропорции, на смеси и сплавы, на движение и работу, на покупки и цены, на планирование и выбор оптимального варианта, финансовые (экономические) задачи; интерпретировать полученный результат и оценивать его правдоподобность.</w:t>
      </w:r>
    </w:p>
    <w:p w14:paraId="7B12A9F7" w14:textId="77777777" w:rsidR="00DD5A27" w:rsidRPr="00661B56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1B56">
        <w:rPr>
          <w:rFonts w:ascii="Times New Roman" w:hAnsi="Times New Roman" w:cs="Times New Roman"/>
          <w:sz w:val="28"/>
          <w:szCs w:val="28"/>
        </w:rPr>
        <w:t>По блоку «Геометрические фигуры и их свойства»: умение решать планиметрические задачи повышенной сложности на треугольники, четырёхугольники, окружность, используя дополнительные построения и свойства фигур; решать стереометрические задачи на нахождение углов и расстояний в пространстве, площадей поверхностей и объёмов многогранников и тел вращения, строить сечения многогранников; применять векторно-координатный метод к решению геометрических задач;</w:t>
      </w:r>
      <w:proofErr w:type="gramEnd"/>
      <w:r w:rsidRPr="00661B56">
        <w:rPr>
          <w:rFonts w:ascii="Times New Roman" w:hAnsi="Times New Roman" w:cs="Times New Roman"/>
          <w:sz w:val="28"/>
          <w:szCs w:val="28"/>
        </w:rPr>
        <w:t xml:space="preserve"> проводить доказательные рассуждения при решении геометрических задач.</w:t>
      </w:r>
    </w:p>
    <w:p w14:paraId="68870701" w14:textId="77777777" w:rsidR="00DD5A27" w:rsidRPr="00361F79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61F79">
        <w:rPr>
          <w:rFonts w:ascii="Times New Roman" w:hAnsi="Times New Roman" w:cs="Times New Roman"/>
          <w:b/>
          <w:bCs/>
          <w:sz w:val="28"/>
          <w:szCs w:val="28"/>
        </w:rPr>
        <w:t>Ожидаемые эффекты реализации программы</w:t>
      </w:r>
    </w:p>
    <w:p w14:paraId="587E75BE" w14:textId="77777777" w:rsidR="00DD5A27" w:rsidRPr="00661B56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56">
        <w:rPr>
          <w:rFonts w:ascii="Times New Roman" w:hAnsi="Times New Roman" w:cs="Times New Roman"/>
          <w:sz w:val="28"/>
          <w:szCs w:val="28"/>
        </w:rPr>
        <w:t xml:space="preserve">Повышение уровня математической культуры и логического мышления </w:t>
      </w:r>
      <w:proofErr w:type="gramStart"/>
      <w:r w:rsidRPr="00661B5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661B56">
        <w:rPr>
          <w:rFonts w:ascii="Times New Roman" w:hAnsi="Times New Roman" w:cs="Times New Roman"/>
          <w:sz w:val="28"/>
          <w:szCs w:val="28"/>
        </w:rPr>
        <w:t>. Рост уверенности при решении заданий повышенной и высокой сложности. Формирование устойчивых навыков самоконтроля и самооценки при выполнении тренировочных и диагностических работ. Готовность к успешной сдаче единого государственного экзамена по математике профильного уровня и к дальнейшему математическому образованию. Развитие интереса к исследовательской и творческой деятельности в области математики.</w:t>
      </w:r>
    </w:p>
    <w:p w14:paraId="4C28A746" w14:textId="37E9B6C2" w:rsidR="00DD5A27" w:rsidRPr="0046463F" w:rsidRDefault="00DD5A27" w:rsidP="00361F7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61F79">
        <w:rPr>
          <w:rFonts w:ascii="Times New Roman" w:hAnsi="Times New Roman" w:cs="Times New Roman"/>
          <w:b/>
          <w:bCs/>
          <w:sz w:val="28"/>
          <w:szCs w:val="28"/>
        </w:rPr>
        <w:t>Основная литература и ресурсы</w:t>
      </w:r>
    </w:p>
    <w:p w14:paraId="4EA60A36" w14:textId="77777777" w:rsidR="00DD5A27" w:rsidRPr="00661B56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56">
        <w:rPr>
          <w:rFonts w:ascii="Times New Roman" w:hAnsi="Times New Roman" w:cs="Times New Roman"/>
          <w:sz w:val="28"/>
          <w:szCs w:val="28"/>
        </w:rPr>
        <w:t xml:space="preserve">1. Сканави М.И. (ред.). Сборник задач по математике </w:t>
      </w:r>
      <w:proofErr w:type="gramStart"/>
      <w:r w:rsidRPr="00661B56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661B56">
        <w:rPr>
          <w:rFonts w:ascii="Times New Roman" w:hAnsi="Times New Roman" w:cs="Times New Roman"/>
          <w:sz w:val="28"/>
          <w:szCs w:val="28"/>
        </w:rPr>
        <w:t xml:space="preserve"> поступающих в вузы. — М.: ОНИКС 21 век: Мир и образование, 2004.</w:t>
      </w:r>
    </w:p>
    <w:p w14:paraId="52E29507" w14:textId="77777777" w:rsidR="00DD5A27" w:rsidRPr="00661B56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56">
        <w:rPr>
          <w:rFonts w:ascii="Times New Roman" w:hAnsi="Times New Roman" w:cs="Times New Roman"/>
          <w:sz w:val="28"/>
          <w:szCs w:val="28"/>
        </w:rPr>
        <w:t>2. Шарыгин И.Ф. Факультативный курс по математике. Решение задач. 11 класс. — М.: Просвещение, 1991.</w:t>
      </w:r>
    </w:p>
    <w:p w14:paraId="597C1E75" w14:textId="77777777" w:rsidR="00DD5A27" w:rsidRPr="00661B56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56">
        <w:rPr>
          <w:rFonts w:ascii="Times New Roman" w:hAnsi="Times New Roman" w:cs="Times New Roman"/>
          <w:sz w:val="28"/>
          <w:szCs w:val="28"/>
        </w:rPr>
        <w:t>3. Колесников С.И. Математика. Решение сложных задач ЕГЭ. — М.: ВАКО, 2011.</w:t>
      </w:r>
    </w:p>
    <w:p w14:paraId="09A96472" w14:textId="77777777" w:rsidR="00DD5A27" w:rsidRPr="00661B56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56">
        <w:rPr>
          <w:rFonts w:ascii="Times New Roman" w:hAnsi="Times New Roman" w:cs="Times New Roman"/>
          <w:sz w:val="28"/>
          <w:szCs w:val="28"/>
        </w:rPr>
        <w:lastRenderedPageBreak/>
        <w:t>4. Ященко И.В. (ред.). ЕГЭ. Математика. Профильный уровень. Типовые экзаменационные варианты. — М.: Национальное образование (актуальные выпуски 2024–2026 гг.).</w:t>
      </w:r>
    </w:p>
    <w:p w14:paraId="427F1925" w14:textId="77777777" w:rsidR="00DD5A27" w:rsidRPr="00661B56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56">
        <w:rPr>
          <w:rFonts w:ascii="Times New Roman" w:hAnsi="Times New Roman" w:cs="Times New Roman"/>
          <w:sz w:val="28"/>
          <w:szCs w:val="28"/>
        </w:rPr>
        <w:t>5. Лысенко Ф.Ф., Кулабухов С.Ю. (ред.). Математика. Профильный уровень. 40 тренировочных вариантов. — Ростов н</w:t>
      </w:r>
      <w:proofErr w:type="gramStart"/>
      <w:r w:rsidRPr="00661B56">
        <w:rPr>
          <w:rFonts w:ascii="Times New Roman" w:hAnsi="Times New Roman" w:cs="Times New Roman"/>
          <w:sz w:val="28"/>
          <w:szCs w:val="28"/>
        </w:rPr>
        <w:t>/Д</w:t>
      </w:r>
      <w:proofErr w:type="gramEnd"/>
      <w:r w:rsidRPr="00661B56">
        <w:rPr>
          <w:rFonts w:ascii="Times New Roman" w:hAnsi="Times New Roman" w:cs="Times New Roman"/>
          <w:sz w:val="28"/>
          <w:szCs w:val="28"/>
        </w:rPr>
        <w:t>: Легион (актуальные выпуски).</w:t>
      </w:r>
    </w:p>
    <w:p w14:paraId="20F46EF8" w14:textId="77777777" w:rsidR="00DD5A27" w:rsidRPr="00661B56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56">
        <w:rPr>
          <w:rFonts w:ascii="Times New Roman" w:hAnsi="Times New Roman" w:cs="Times New Roman"/>
          <w:sz w:val="28"/>
          <w:szCs w:val="28"/>
        </w:rPr>
        <w:t>6. Лаппо Л.Д., Попов М.А. Математика. Пособие для подготовки к ЕГЭ. — М.: Экзамен, 2008 (и последующие переиздания).</w:t>
      </w:r>
    </w:p>
    <w:p w14:paraId="5C51E15B" w14:textId="77777777" w:rsidR="00DD5A27" w:rsidRPr="00661B56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56">
        <w:rPr>
          <w:rFonts w:ascii="Times New Roman" w:hAnsi="Times New Roman" w:cs="Times New Roman"/>
          <w:sz w:val="28"/>
          <w:szCs w:val="28"/>
        </w:rPr>
        <w:t xml:space="preserve">7. Глазков Ю.А., Варшавский И.К., </w:t>
      </w:r>
      <w:proofErr w:type="spellStart"/>
      <w:r w:rsidRPr="00661B56">
        <w:rPr>
          <w:rFonts w:ascii="Times New Roman" w:hAnsi="Times New Roman" w:cs="Times New Roman"/>
          <w:sz w:val="28"/>
          <w:szCs w:val="28"/>
        </w:rPr>
        <w:t>Гаиашвили</w:t>
      </w:r>
      <w:proofErr w:type="spellEnd"/>
      <w:r w:rsidRPr="00661B56">
        <w:rPr>
          <w:rFonts w:ascii="Times New Roman" w:hAnsi="Times New Roman" w:cs="Times New Roman"/>
          <w:sz w:val="28"/>
          <w:szCs w:val="28"/>
        </w:rPr>
        <w:t xml:space="preserve"> М.Я. Математика. ЕГЭ: сборник заданий и методических рекомендаций. — М.: Экзамен, 2008.</w:t>
      </w:r>
    </w:p>
    <w:p w14:paraId="4C3F41EA" w14:textId="77777777" w:rsidR="00DD5A27" w:rsidRPr="00661B56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56">
        <w:rPr>
          <w:rFonts w:ascii="Times New Roman" w:hAnsi="Times New Roman" w:cs="Times New Roman"/>
          <w:sz w:val="28"/>
          <w:szCs w:val="28"/>
        </w:rPr>
        <w:t>8. Левитас Г.Г. Нестандартные задачи по математике в 7–11 классах. — М.: Илекса (доступные переиздания).</w:t>
      </w:r>
    </w:p>
    <w:p w14:paraId="31D09064" w14:textId="77777777" w:rsidR="00DD5A27" w:rsidRPr="00661B56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B56">
        <w:rPr>
          <w:rFonts w:ascii="Times New Roman" w:hAnsi="Times New Roman" w:cs="Times New Roman"/>
          <w:sz w:val="28"/>
          <w:szCs w:val="28"/>
        </w:rPr>
        <w:t>9. Канель-Белов А.Я. и др. Олимпиадный ковчег. — М.: МЦНМО (для расширения олимпиадного кругозора).</w:t>
      </w:r>
    </w:p>
    <w:p w14:paraId="553821F4" w14:textId="5569BF0B" w:rsidR="00DD5A27" w:rsidRPr="00361F79" w:rsidRDefault="00DD5A27" w:rsidP="00361F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61B56">
        <w:rPr>
          <w:rFonts w:ascii="Times New Roman" w:hAnsi="Times New Roman" w:cs="Times New Roman"/>
          <w:sz w:val="28"/>
          <w:szCs w:val="28"/>
        </w:rPr>
        <w:t>Интернет-ресурсы:</w:t>
      </w:r>
    </w:p>
    <w:p w14:paraId="657B6DEC" w14:textId="677A5ACD" w:rsidR="00DD5A27" w:rsidRPr="00DE0789" w:rsidRDefault="00DD5A27" w:rsidP="00DE0789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0789">
        <w:rPr>
          <w:rFonts w:ascii="Times New Roman" w:hAnsi="Times New Roman" w:cs="Times New Roman"/>
          <w:sz w:val="28"/>
          <w:szCs w:val="28"/>
        </w:rPr>
        <w:t xml:space="preserve">Образовательный портал «Решу ЕГЭ»: </w:t>
      </w:r>
      <w:hyperlink r:id="rId9" w:history="1">
        <w:r w:rsidR="00DE0789" w:rsidRPr="00A37B92">
          <w:rPr>
            <w:rStyle w:val="af1"/>
            <w:rFonts w:ascii="Times New Roman" w:hAnsi="Times New Roman" w:cs="Times New Roman"/>
            <w:sz w:val="28"/>
            <w:szCs w:val="28"/>
          </w:rPr>
          <w:t>https://ege.sdamgia.ru</w:t>
        </w:r>
      </w:hyperlink>
      <w:r w:rsidR="00DE0789">
        <w:rPr>
          <w:rFonts w:ascii="Times New Roman" w:hAnsi="Times New Roman" w:cs="Times New Roman"/>
          <w:sz w:val="28"/>
          <w:szCs w:val="28"/>
        </w:rPr>
        <w:t xml:space="preserve"> </w:t>
      </w:r>
      <w:r w:rsidRPr="00DE0789">
        <w:rPr>
          <w:rFonts w:ascii="Times New Roman" w:hAnsi="Times New Roman" w:cs="Times New Roman"/>
          <w:sz w:val="28"/>
          <w:szCs w:val="28"/>
        </w:rPr>
        <w:t>— открытый банк заданий, тренировочные варианты.</w:t>
      </w:r>
    </w:p>
    <w:p w14:paraId="4B34E03C" w14:textId="2A7B8CE6" w:rsidR="00DD5A27" w:rsidRPr="00361F79" w:rsidRDefault="00DD5A27" w:rsidP="00361F79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F79">
        <w:rPr>
          <w:rFonts w:ascii="Times New Roman" w:hAnsi="Times New Roman" w:cs="Times New Roman"/>
          <w:sz w:val="28"/>
          <w:szCs w:val="28"/>
        </w:rPr>
        <w:t xml:space="preserve">Федеральный институт педагогических измерений (ФИПИ): </w:t>
      </w:r>
      <w:hyperlink r:id="rId10" w:history="1">
        <w:r w:rsidR="00DE0789" w:rsidRPr="00A37B92">
          <w:rPr>
            <w:rStyle w:val="af1"/>
            <w:rFonts w:ascii="Times New Roman" w:hAnsi="Times New Roman" w:cs="Times New Roman"/>
            <w:sz w:val="28"/>
            <w:szCs w:val="28"/>
          </w:rPr>
          <w:t>https://fipi.ru</w:t>
        </w:r>
      </w:hyperlink>
      <w:r w:rsidR="00DE0789">
        <w:rPr>
          <w:rFonts w:ascii="Times New Roman" w:hAnsi="Times New Roman" w:cs="Times New Roman"/>
          <w:sz w:val="28"/>
          <w:szCs w:val="28"/>
        </w:rPr>
        <w:t xml:space="preserve"> </w:t>
      </w:r>
      <w:r w:rsidRPr="00361F79">
        <w:rPr>
          <w:rFonts w:ascii="Times New Roman" w:hAnsi="Times New Roman" w:cs="Times New Roman"/>
          <w:sz w:val="28"/>
          <w:szCs w:val="28"/>
        </w:rPr>
        <w:t>— демоверсии, кодификаторы, спецификации КИМ, открытый банк заданий ЕГЭ по математике базового и профильного уровней.</w:t>
      </w:r>
    </w:p>
    <w:p w14:paraId="77CD8595" w14:textId="54D2F890" w:rsidR="00DD5A27" w:rsidRPr="00661B56" w:rsidRDefault="00DD5A27" w:rsidP="0066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</w:p>
    <w:sectPr w:rsidR="00DD5A27" w:rsidRPr="00661B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9BAA40" w14:textId="77777777" w:rsidR="002C4525" w:rsidRDefault="002C4525" w:rsidP="00361F79">
      <w:pPr>
        <w:spacing w:after="0" w:line="240" w:lineRule="auto"/>
      </w:pPr>
      <w:r>
        <w:separator/>
      </w:r>
    </w:p>
  </w:endnote>
  <w:endnote w:type="continuationSeparator" w:id="0">
    <w:p w14:paraId="6B7B9940" w14:textId="77777777" w:rsidR="002C4525" w:rsidRDefault="002C4525" w:rsidP="00361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8991EC" w14:textId="77777777" w:rsidR="002C4525" w:rsidRDefault="002C4525" w:rsidP="00361F79">
      <w:pPr>
        <w:spacing w:after="0" w:line="240" w:lineRule="auto"/>
      </w:pPr>
      <w:r>
        <w:separator/>
      </w:r>
    </w:p>
  </w:footnote>
  <w:footnote w:type="continuationSeparator" w:id="0">
    <w:p w14:paraId="45714028" w14:textId="77777777" w:rsidR="002C4525" w:rsidRDefault="002C4525" w:rsidP="00361F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51284"/>
    <w:multiLevelType w:val="hybridMultilevel"/>
    <w:tmpl w:val="FDD0A2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51C67DE"/>
    <w:multiLevelType w:val="hybridMultilevel"/>
    <w:tmpl w:val="D78C8F4E"/>
    <w:lvl w:ilvl="0" w:tplc="4360350C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3F2D592C"/>
    <w:multiLevelType w:val="hybridMultilevel"/>
    <w:tmpl w:val="D8F4C5D6"/>
    <w:lvl w:ilvl="0" w:tplc="592A1D34">
      <w:numFmt w:val="bullet"/>
      <w:lvlText w:val="·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A27"/>
    <w:rsid w:val="00051279"/>
    <w:rsid w:val="00151B0D"/>
    <w:rsid w:val="00264DAD"/>
    <w:rsid w:val="00281221"/>
    <w:rsid w:val="002C4525"/>
    <w:rsid w:val="00341863"/>
    <w:rsid w:val="00361F79"/>
    <w:rsid w:val="003F2ED9"/>
    <w:rsid w:val="004637EA"/>
    <w:rsid w:val="0046463F"/>
    <w:rsid w:val="005E30CA"/>
    <w:rsid w:val="005F40FE"/>
    <w:rsid w:val="00661B56"/>
    <w:rsid w:val="00886C8C"/>
    <w:rsid w:val="0097545D"/>
    <w:rsid w:val="00B5624A"/>
    <w:rsid w:val="00D368E5"/>
    <w:rsid w:val="00DD5A27"/>
    <w:rsid w:val="00DE0789"/>
    <w:rsid w:val="00EE1ADF"/>
    <w:rsid w:val="00F25229"/>
    <w:rsid w:val="00F34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B6A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5A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5A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5A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5A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5A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5A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5A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5A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5A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5A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5A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5A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5A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D5A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D5A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5A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5A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D5A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5A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D5A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5A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5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5A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5A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D5A2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5A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5A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5A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D5A27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61F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61F79"/>
  </w:style>
  <w:style w:type="paragraph" w:styleId="ae">
    <w:name w:val="footer"/>
    <w:basedOn w:val="a"/>
    <w:link w:val="af"/>
    <w:uiPriority w:val="99"/>
    <w:unhideWhenUsed/>
    <w:rsid w:val="00361F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61F79"/>
  </w:style>
  <w:style w:type="table" w:styleId="af0">
    <w:name w:val="Table Grid"/>
    <w:basedOn w:val="a1"/>
    <w:uiPriority w:val="39"/>
    <w:rsid w:val="00361F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unhideWhenUsed/>
    <w:rsid w:val="00DE078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E078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5A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5A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5A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5A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5A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5A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5A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5A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5A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5A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5A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5A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5A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D5A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D5A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5A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5A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D5A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5A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D5A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5A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5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5A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5A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D5A2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5A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5A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5A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D5A27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61F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61F79"/>
  </w:style>
  <w:style w:type="paragraph" w:styleId="ae">
    <w:name w:val="footer"/>
    <w:basedOn w:val="a"/>
    <w:link w:val="af"/>
    <w:uiPriority w:val="99"/>
    <w:unhideWhenUsed/>
    <w:rsid w:val="00361F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61F79"/>
  </w:style>
  <w:style w:type="table" w:styleId="af0">
    <w:name w:val="Table Grid"/>
    <w:basedOn w:val="a1"/>
    <w:uiPriority w:val="39"/>
    <w:rsid w:val="00361F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unhideWhenUsed/>
    <w:rsid w:val="00DE078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E07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0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fipi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ge.sdam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6E5B1-AE24-4608-8F1D-DD3B5D06F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2427</Words>
  <Characters>13840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rukiatabdusalamova47@gmail.com</dc:creator>
  <cp:lastModifiedBy>Рая</cp:lastModifiedBy>
  <cp:revision>2</cp:revision>
  <dcterms:created xsi:type="dcterms:W3CDTF">2026-10-20T18:22:00Z</dcterms:created>
  <dcterms:modified xsi:type="dcterms:W3CDTF">2026-10-20T18:22:00Z</dcterms:modified>
</cp:coreProperties>
</file>