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13" w:rsidRPr="00F70813" w:rsidRDefault="00F70813" w:rsidP="00F708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08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Ростовская область </w:t>
      </w:r>
      <w:proofErr w:type="spellStart"/>
      <w:r w:rsidRPr="00F708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Ремонтненский</w:t>
      </w:r>
      <w:proofErr w:type="spellEnd"/>
      <w:r w:rsidRPr="00F708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 с. </w:t>
      </w:r>
      <w:proofErr w:type="gramStart"/>
      <w:r w:rsidRPr="00F708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Первомайское</w:t>
      </w:r>
      <w:proofErr w:type="gramEnd"/>
    </w:p>
    <w:p w:rsidR="00F70813" w:rsidRPr="00F70813" w:rsidRDefault="00F70813" w:rsidP="00F708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70813" w:rsidRPr="00F70813" w:rsidRDefault="00F70813" w:rsidP="00F708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sz w:val="24"/>
          <w:szCs w:val="24"/>
        </w:rPr>
        <w:t>Первомайская средняя школа</w:t>
      </w:r>
    </w:p>
    <w:p w:rsidR="00F70813" w:rsidRPr="00F70813" w:rsidRDefault="00F34EEA" w:rsidP="00F708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5727552</wp:posOffset>
                </wp:positionH>
                <wp:positionV relativeFrom="paragraph">
                  <wp:posOffset>38809</wp:posOffset>
                </wp:positionV>
                <wp:extent cx="3916680" cy="1424940"/>
                <wp:effectExtent l="0" t="0" r="762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МБОУ Первомайская СШ</w:t>
                            </w:r>
                          </w:p>
                          <w:p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от «____»_________202</w:t>
                            </w: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___г № _____</w:t>
                            </w:r>
                          </w:p>
                          <w:p w:rsidR="00DA26C3" w:rsidRPr="00DA26C3" w:rsidRDefault="00DA26C3" w:rsidP="00F708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  </w:t>
                            </w:r>
                            <w:proofErr w:type="spellStart"/>
                            <w:r w:rsidRPr="00DA26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И.Ф.Репкин</w:t>
                            </w:r>
                            <w:proofErr w:type="spellEnd"/>
                          </w:p>
                          <w:p w:rsidR="00DA26C3" w:rsidRPr="00E07CFD" w:rsidRDefault="00DA26C3" w:rsidP="00F70813">
                            <w:pPr>
                              <w:rPr>
                                <w:vertAlign w:val="superscript"/>
                              </w:rPr>
                            </w:pPr>
                            <w:r w:rsidRPr="00E07CFD">
                              <w:rPr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DA26C3" w:rsidRPr="00E07CFD" w:rsidRDefault="00DA26C3" w:rsidP="00F7081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1pt;margin-top:3.05pt;width:308.4pt;height:1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" stroked="f">
                <v:textbox>
                  <w:txbxContent>
                    <w:p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МБОУ Первомайская СШ</w:t>
                      </w:r>
                    </w:p>
                    <w:p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от «____»_________202</w:t>
                      </w: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___г № _____</w:t>
                      </w:r>
                    </w:p>
                    <w:p w:rsidR="00DA26C3" w:rsidRPr="00DA26C3" w:rsidRDefault="00DA26C3" w:rsidP="00F7081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  </w:t>
                      </w:r>
                      <w:proofErr w:type="spellStart"/>
                      <w:r w:rsidRPr="00DA26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И.Ф.Репкин</w:t>
                      </w:r>
                      <w:proofErr w:type="spellEnd"/>
                    </w:p>
                    <w:p w:rsidR="00DA26C3" w:rsidRPr="00E07CFD" w:rsidRDefault="00DA26C3" w:rsidP="00F70813">
                      <w:pPr>
                        <w:rPr>
                          <w:vertAlign w:val="superscript"/>
                        </w:rPr>
                      </w:pPr>
                      <w:r w:rsidRPr="00E07CFD">
                        <w:rPr>
                          <w:vertAlign w:val="superscript"/>
                        </w:rPr>
                        <w:t xml:space="preserve">                </w:t>
                      </w:r>
                    </w:p>
                    <w:p w:rsidR="00DA26C3" w:rsidRPr="00E07CFD" w:rsidRDefault="00DA26C3" w:rsidP="00F7081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</w:p>
    <w:p w:rsidR="00F70813" w:rsidRPr="00F70813" w:rsidRDefault="00F70813" w:rsidP="00F708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813" w:rsidRPr="00F70813" w:rsidRDefault="00F70813" w:rsidP="00F708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0813" w:rsidRPr="00F70813" w:rsidRDefault="00F70813" w:rsidP="00F70813">
      <w:pPr>
        <w:tabs>
          <w:tab w:val="left" w:pos="3132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70813" w:rsidRDefault="00F70813" w:rsidP="00F70813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813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F70813" w:rsidRDefault="00DA26C3" w:rsidP="00F70813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2021-2022</w:t>
      </w:r>
      <w:r w:rsidR="00F70813" w:rsidRPr="00F7081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1763DB" w:rsidRPr="00F70813" w:rsidRDefault="001763DB" w:rsidP="001763DB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использов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ание оборудования «Точка роста»</w:t>
      </w:r>
    </w:p>
    <w:p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по ________биологии_____________</w:t>
      </w:r>
    </w:p>
    <w:p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учебный предмет, курс)</w:t>
      </w:r>
    </w:p>
    <w:p w:rsidR="00F70813" w:rsidRPr="00F70813" w:rsidRDefault="00F70813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</w:t>
      </w:r>
    </w:p>
    <w:p w:rsidR="00F70813" w:rsidRPr="00F70813" w:rsidRDefault="00AC1BF8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_________основное общее,  6</w:t>
      </w:r>
      <w:r w:rsidR="00F70813" w:rsidRPr="00F70813">
        <w:rPr>
          <w:rFonts w:ascii="Times New Roman" w:eastAsia="Times New Roman" w:hAnsi="Times New Roman" w:cs="Times New Roman"/>
          <w:sz w:val="24"/>
          <w:szCs w:val="24"/>
        </w:rPr>
        <w:t xml:space="preserve">  класс__________________________</w:t>
      </w:r>
    </w:p>
    <w:p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F70813" w:rsidRPr="00F70813" w:rsidRDefault="00DA26C3" w:rsidP="00F70813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 ___34</w:t>
      </w:r>
      <w:r w:rsidR="00F70813" w:rsidRPr="00F7081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F70813" w:rsidRPr="00F70813" w:rsidRDefault="00F70813" w:rsidP="00F70813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Учитель __________</w:t>
      </w:r>
      <w:proofErr w:type="spellStart"/>
      <w:r w:rsidRPr="00F70813">
        <w:rPr>
          <w:rFonts w:ascii="Times New Roman" w:eastAsia="Times New Roman" w:hAnsi="Times New Roman" w:cs="Times New Roman"/>
          <w:sz w:val="24"/>
          <w:szCs w:val="24"/>
        </w:rPr>
        <w:t>Мотева</w:t>
      </w:r>
      <w:proofErr w:type="spellEnd"/>
      <w:r w:rsidRPr="00F70813">
        <w:rPr>
          <w:rFonts w:ascii="Times New Roman" w:eastAsia="Times New Roman" w:hAnsi="Times New Roman" w:cs="Times New Roman"/>
          <w:sz w:val="24"/>
          <w:szCs w:val="24"/>
        </w:rPr>
        <w:t xml:space="preserve">  Елена Сергеевна___________________________</w:t>
      </w:r>
    </w:p>
    <w:p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F70813" w:rsidRPr="00F70813" w:rsidRDefault="00F70813" w:rsidP="00F70813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:rsidR="00F70813" w:rsidRPr="00F70813" w:rsidRDefault="00F70813" w:rsidP="00F70813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7081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 примерную программу/программы, издательство, год издания при наличии)</w:t>
      </w:r>
    </w:p>
    <w:p w:rsidR="00C10512" w:rsidRPr="00F04881" w:rsidRDefault="00C10512" w:rsidP="00C10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0512" w:rsidRPr="00F04881" w:rsidRDefault="00C10512" w:rsidP="00C10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854873">
        <w:rPr>
          <w:rFonts w:ascii="Times New Roman" w:hAnsi="Times New Roman" w:cs="Times New Roman"/>
          <w:b/>
          <w:sz w:val="28"/>
          <w:szCs w:val="28"/>
        </w:rPr>
        <w:t xml:space="preserve"> рабочей программе по биологии 6</w:t>
      </w:r>
      <w:r w:rsidR="00DA26C3">
        <w:rPr>
          <w:rFonts w:ascii="Times New Roman" w:hAnsi="Times New Roman" w:cs="Times New Roman"/>
          <w:b/>
          <w:sz w:val="28"/>
          <w:szCs w:val="28"/>
        </w:rPr>
        <w:t xml:space="preserve"> класса на 2021– 2022</w:t>
      </w:r>
      <w:r w:rsidRPr="00F048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Рабо</w:t>
      </w:r>
      <w:r w:rsidR="00854873">
        <w:rPr>
          <w:rFonts w:ascii="Times New Roman" w:hAnsi="Times New Roman"/>
          <w:sz w:val="24"/>
          <w:szCs w:val="24"/>
        </w:rPr>
        <w:t>чая программа по биологии  для 6</w:t>
      </w:r>
      <w:r w:rsidRPr="00F803CC">
        <w:rPr>
          <w:rFonts w:ascii="Times New Roman" w:hAnsi="Times New Roman"/>
          <w:sz w:val="24"/>
          <w:szCs w:val="24"/>
        </w:rPr>
        <w:t xml:space="preserve">  класса 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Рабо</w:t>
      </w:r>
      <w:r w:rsidR="00854873">
        <w:rPr>
          <w:rFonts w:ascii="Times New Roman" w:hAnsi="Times New Roman"/>
          <w:sz w:val="24"/>
          <w:szCs w:val="24"/>
        </w:rPr>
        <w:t>чая программа по биологии  для 6</w:t>
      </w:r>
      <w:r w:rsidRPr="00F803CC">
        <w:rPr>
          <w:rFonts w:ascii="Times New Roman" w:hAnsi="Times New Roman"/>
          <w:sz w:val="24"/>
          <w:szCs w:val="24"/>
        </w:rPr>
        <w:t xml:space="preserve">  класса  составлена на основе: </w:t>
      </w:r>
    </w:p>
    <w:p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1. Федерального государственного стандарта основного общего образования (утвержден  приказом </w:t>
      </w:r>
      <w:proofErr w:type="spellStart"/>
      <w:r w:rsidRPr="00F803C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 РФ  от 17.12.2010 г № 1897 «Об утверждении федерального государственного образовательного стандарта основного общего образования»); </w:t>
      </w:r>
    </w:p>
    <w:p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2. Примерной   программы основного  общего образования по биологии;</w:t>
      </w:r>
    </w:p>
    <w:p w:rsidR="00C10512" w:rsidRPr="00F803CC" w:rsidRDefault="00C10512" w:rsidP="00C105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3. Основной образовательной программы основного общего образования МБОУ</w:t>
      </w:r>
      <w:r w:rsidR="004E15A6">
        <w:rPr>
          <w:rFonts w:ascii="Times New Roman" w:hAnsi="Times New Roman"/>
          <w:sz w:val="24"/>
          <w:szCs w:val="24"/>
        </w:rPr>
        <w:t xml:space="preserve"> Первомайской  СШ</w:t>
      </w:r>
      <w:proofErr w:type="gramStart"/>
      <w:r w:rsidR="004E15A6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.</w:t>
      </w:r>
      <w:proofErr w:type="gramEnd"/>
      <w:r w:rsidRPr="00F803CC">
        <w:rPr>
          <w:rFonts w:ascii="Times New Roman" w:hAnsi="Times New Roman"/>
          <w:sz w:val="24"/>
          <w:szCs w:val="24"/>
        </w:rPr>
        <w:t xml:space="preserve"> </w:t>
      </w:r>
      <w:r w:rsidR="004E15A6">
        <w:rPr>
          <w:rFonts w:ascii="Times New Roman" w:hAnsi="Times New Roman"/>
          <w:sz w:val="24"/>
          <w:szCs w:val="24"/>
        </w:rPr>
        <w:t>с. Первомайского</w:t>
      </w:r>
      <w:r w:rsidRPr="00F803CC">
        <w:rPr>
          <w:rFonts w:ascii="Times New Roman" w:hAnsi="Times New Roman"/>
          <w:sz w:val="24"/>
          <w:szCs w:val="24"/>
        </w:rPr>
        <w:t xml:space="preserve"> </w:t>
      </w:r>
    </w:p>
    <w:p w:rsidR="00C10512" w:rsidRPr="00D65890" w:rsidRDefault="00C10512" w:rsidP="00C10512">
      <w:pPr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803CC">
        <w:rPr>
          <w:rFonts w:ascii="Times New Roman" w:hAnsi="Times New Roman" w:cs="Times New Roman"/>
          <w:sz w:val="24"/>
          <w:szCs w:val="24"/>
        </w:rPr>
        <w:t>4. Учебно-методический комплект.</w:t>
      </w:r>
      <w:r w:rsidR="008548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873">
        <w:rPr>
          <w:rFonts w:ascii="Times New Roman" w:hAnsi="Times New Roman" w:cs="Times New Roman"/>
          <w:sz w:val="24"/>
          <w:szCs w:val="24"/>
        </w:rPr>
        <w:t>Рабочая программа по биологии 6</w:t>
      </w:r>
      <w:r w:rsidRPr="00F803CC">
        <w:rPr>
          <w:rFonts w:ascii="Times New Roman" w:hAnsi="Times New Roman" w:cs="Times New Roman"/>
          <w:sz w:val="24"/>
          <w:szCs w:val="24"/>
        </w:rPr>
        <w:t xml:space="preserve"> класса  реализуется</w:t>
      </w: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sz w:val="24"/>
          <w:szCs w:val="24"/>
        </w:rPr>
        <w:t>через а</w:t>
      </w:r>
      <w:r w:rsidRPr="00F803CC">
        <w:rPr>
          <w:rFonts w:ascii="Times New Roman" w:hAnsi="Times New Roman" w:cs="Times New Roman"/>
          <w:color w:val="000000"/>
          <w:sz w:val="24"/>
          <w:szCs w:val="24"/>
        </w:rPr>
        <w:t>вторскую программу</w:t>
      </w:r>
      <w:r w:rsidRPr="00F8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sz w:val="24"/>
          <w:szCs w:val="24"/>
        </w:rPr>
        <w:t>В.В. Пасечника, соответствующей Федеральному компоненту Государственного стандарта общего образования и допущенной Министерством образования и науки Росс</w:t>
      </w:r>
      <w:r>
        <w:rPr>
          <w:rFonts w:ascii="Times New Roman" w:hAnsi="Times New Roman" w:cs="Times New Roman"/>
          <w:sz w:val="24"/>
          <w:szCs w:val="24"/>
        </w:rPr>
        <w:t>ийской Федерации (В.В. Пасечник,</w:t>
      </w:r>
      <w:r w:rsidRPr="00F8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Г.Г. Швецов.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3CC">
        <w:rPr>
          <w:rFonts w:ascii="Times New Roman" w:hAnsi="Times New Roman" w:cs="Times New Roman"/>
          <w:sz w:val="24"/>
          <w:szCs w:val="24"/>
        </w:rPr>
        <w:t>Программа  основного общего образования по биологии 5-</w:t>
      </w:r>
      <w:r>
        <w:rPr>
          <w:rFonts w:ascii="Times New Roman" w:hAnsi="Times New Roman" w:cs="Times New Roman"/>
          <w:sz w:val="24"/>
          <w:szCs w:val="24"/>
        </w:rPr>
        <w:t xml:space="preserve">9 классы.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Москва, « Дрофа», 201</w:t>
      </w:r>
      <w:r w:rsidR="004E15A6">
        <w:rPr>
          <w:rFonts w:ascii="Times New Roman" w:hAnsi="Times New Roman" w:cs="Times New Roman"/>
          <w:sz w:val="24"/>
          <w:szCs w:val="24"/>
        </w:rPr>
        <w:t>5</w:t>
      </w:r>
      <w:r w:rsidRPr="00F803CC">
        <w:rPr>
          <w:rFonts w:ascii="Times New Roman" w:hAnsi="Times New Roman" w:cs="Times New Roman"/>
          <w:sz w:val="24"/>
          <w:szCs w:val="24"/>
        </w:rPr>
        <w:t xml:space="preserve"> год), учебник, В.В. Пасечник.</w:t>
      </w:r>
      <w:proofErr w:type="gramEnd"/>
      <w:r w:rsidRPr="00F80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3CC">
        <w:rPr>
          <w:rFonts w:ascii="Times New Roman" w:hAnsi="Times New Roman" w:cs="Times New Roman"/>
          <w:sz w:val="24"/>
          <w:szCs w:val="24"/>
        </w:rPr>
        <w:t>Биология</w:t>
      </w:r>
      <w:proofErr w:type="gramStart"/>
      <w:r w:rsidRPr="00F803CC">
        <w:rPr>
          <w:rFonts w:ascii="Times New Roman" w:hAnsi="Times New Roman" w:cs="Times New Roman"/>
          <w:sz w:val="24"/>
          <w:szCs w:val="24"/>
        </w:rPr>
        <w:t>.</w:t>
      </w:r>
      <w:r w:rsidR="0085487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54873">
        <w:rPr>
          <w:rFonts w:ascii="Times New Roman" w:hAnsi="Times New Roman" w:cs="Times New Roman"/>
          <w:sz w:val="24"/>
          <w:szCs w:val="24"/>
        </w:rPr>
        <w:t>ногообразие</w:t>
      </w:r>
      <w:proofErr w:type="spellEnd"/>
      <w:r w:rsidR="00854873">
        <w:rPr>
          <w:rFonts w:ascii="Times New Roman" w:hAnsi="Times New Roman" w:cs="Times New Roman"/>
          <w:sz w:val="24"/>
          <w:szCs w:val="24"/>
        </w:rPr>
        <w:t xml:space="preserve"> покрытосеменных растений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873">
        <w:rPr>
          <w:rFonts w:ascii="Times New Roman" w:hAnsi="Times New Roman" w:cs="Times New Roman"/>
          <w:sz w:val="24"/>
          <w:szCs w:val="24"/>
        </w:rPr>
        <w:t xml:space="preserve"> 6</w:t>
      </w:r>
      <w:r w:rsidRPr="00F803CC">
        <w:rPr>
          <w:rFonts w:ascii="Times New Roman" w:hAnsi="Times New Roman" w:cs="Times New Roman"/>
          <w:sz w:val="24"/>
          <w:szCs w:val="24"/>
        </w:rPr>
        <w:t xml:space="preserve"> класс. И</w:t>
      </w:r>
      <w:r w:rsidR="004E15A6">
        <w:rPr>
          <w:rFonts w:ascii="Times New Roman" w:hAnsi="Times New Roman" w:cs="Times New Roman"/>
          <w:sz w:val="24"/>
          <w:szCs w:val="24"/>
        </w:rPr>
        <w:t>здательство: Москва «Дрофа» 2015</w:t>
      </w:r>
      <w:r w:rsidRPr="00F803CC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hAnsi="Times New Roman"/>
          <w:b/>
          <w:bCs/>
          <w:sz w:val="24"/>
          <w:szCs w:val="24"/>
          <w:u w:val="single"/>
        </w:rPr>
        <w:t xml:space="preserve">Цели </w:t>
      </w:r>
      <w:r w:rsidRPr="00F803CC">
        <w:rPr>
          <w:rFonts w:ascii="Times New Roman" w:hAnsi="Times New Roman"/>
          <w:b/>
          <w:sz w:val="24"/>
          <w:szCs w:val="24"/>
          <w:u w:val="single"/>
        </w:rPr>
        <w:t xml:space="preserve">биологического образования </w:t>
      </w:r>
      <w:r w:rsidRPr="00F803CC">
        <w:rPr>
          <w:rFonts w:ascii="Times New Roman" w:hAnsi="Times New Roman"/>
          <w:sz w:val="24"/>
          <w:szCs w:val="24"/>
        </w:rPr>
        <w:t xml:space="preserve">в основной школе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формулируются на нескольких уровнях: глобальном,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метап</w:t>
      </w:r>
      <w:r w:rsidRPr="00F803CC">
        <w:rPr>
          <w:rFonts w:ascii="Times New Roman" w:hAnsi="Times New Roman"/>
          <w:sz w:val="24"/>
          <w:szCs w:val="24"/>
        </w:rPr>
        <w:t>редметном</w:t>
      </w:r>
      <w:proofErr w:type="spellEnd"/>
      <w:r w:rsidRPr="00F803CC">
        <w:rPr>
          <w:rFonts w:ascii="Times New Roman" w:hAnsi="Times New Roman"/>
          <w:sz w:val="24"/>
          <w:szCs w:val="24"/>
        </w:rPr>
        <w:t>, личностном и предметном, на уровне требова</w:t>
      </w:r>
      <w:r w:rsidRPr="00F803CC">
        <w:rPr>
          <w:rFonts w:ascii="Times New Roman" w:hAnsi="Times New Roman"/>
          <w:sz w:val="24"/>
          <w:szCs w:val="24"/>
        </w:rPr>
        <w:softHyphen/>
        <w:t>ний к результатам освоения содержания предметных про</w:t>
      </w:r>
      <w:r w:rsidRPr="00F803CC">
        <w:rPr>
          <w:rFonts w:ascii="Times New Roman" w:hAnsi="Times New Roman"/>
          <w:sz w:val="24"/>
          <w:szCs w:val="24"/>
        </w:rPr>
        <w:softHyphen/>
        <w:t>грамм.</w:t>
      </w:r>
      <w:proofErr w:type="gramEnd"/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"/>
          <w:sz w:val="24"/>
          <w:szCs w:val="24"/>
        </w:rPr>
        <w:t>Глобальные цели биологического образования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r w:rsidRPr="00F803CC">
        <w:rPr>
          <w:rFonts w:ascii="Times New Roman" w:hAnsi="Times New Roman"/>
          <w:sz w:val="24"/>
          <w:szCs w:val="24"/>
        </w:rPr>
        <w:t xml:space="preserve">общими для основной и старшей школы и определяются </w:t>
      </w:r>
      <w:r w:rsidRPr="00F803CC">
        <w:rPr>
          <w:rFonts w:ascii="Times New Roman" w:hAnsi="Times New Roman"/>
          <w:spacing w:val="-1"/>
          <w:sz w:val="24"/>
          <w:szCs w:val="24"/>
        </w:rPr>
        <w:t>социальными требованиями, в том числе изменением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альной ситуации развития — ростом информационных пере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грузок, изменением характера и способов общения и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альных взаимодействий (объемы и способы получения информации порождают ряд особенностей развития совре</w:t>
      </w:r>
      <w:r w:rsidRPr="00F803CC">
        <w:rPr>
          <w:rFonts w:ascii="Times New Roman" w:hAnsi="Times New Roman"/>
          <w:sz w:val="24"/>
          <w:szCs w:val="24"/>
        </w:rPr>
        <w:softHyphen/>
        <w:t xml:space="preserve">менных подростков). Наиболее продуктивными с точки </w:t>
      </w:r>
      <w:proofErr w:type="gramStart"/>
      <w:r w:rsidRPr="00F803CC">
        <w:rPr>
          <w:rFonts w:ascii="Times New Roman" w:hAnsi="Times New Roman"/>
          <w:sz w:val="24"/>
          <w:szCs w:val="24"/>
        </w:rPr>
        <w:t>зре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ния решения задач развития подростка</w:t>
      </w:r>
      <w:proofErr w:type="gramEnd"/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социомо</w:t>
      </w:r>
      <w:r w:rsidRPr="00F803CC">
        <w:rPr>
          <w:rFonts w:ascii="Times New Roman" w:hAnsi="Times New Roman"/>
          <w:sz w:val="24"/>
          <w:szCs w:val="24"/>
        </w:rPr>
        <w:t>ральная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и интеллектуальная взрослость.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Помимо этого, глобальные цели формулируются с учетом </w:t>
      </w:r>
      <w:r w:rsidRPr="00F803CC">
        <w:rPr>
          <w:rFonts w:ascii="Times New Roman" w:hAnsi="Times New Roman"/>
          <w:sz w:val="24"/>
          <w:szCs w:val="24"/>
        </w:rPr>
        <w:t>рассмотрения биологического образования как компонента системы образования в целом, поэтому они являются наибо</w:t>
      </w:r>
      <w:r w:rsidRPr="00F803CC">
        <w:rPr>
          <w:rFonts w:ascii="Times New Roman" w:hAnsi="Times New Roman"/>
          <w:sz w:val="24"/>
          <w:szCs w:val="24"/>
        </w:rPr>
        <w:softHyphen/>
        <w:t>лее общими и социально значимыми.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С учетом вышеназванных подходов </w:t>
      </w:r>
      <w:r w:rsidRPr="00F803CC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глобальными целями </w:t>
      </w:r>
      <w:r w:rsidRPr="00F803CC">
        <w:rPr>
          <w:rFonts w:ascii="Times New Roman" w:hAnsi="Times New Roman"/>
          <w:b/>
          <w:i/>
          <w:sz w:val="24"/>
          <w:szCs w:val="24"/>
          <w:u w:val="single"/>
        </w:rPr>
        <w:t>биологического образования являются:</w:t>
      </w:r>
    </w:p>
    <w:p w:rsidR="00C10512" w:rsidRPr="00F803CC" w:rsidRDefault="00C10512" w:rsidP="00C105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социализация </w:t>
      </w:r>
      <w:r w:rsidRPr="00F803CC">
        <w:rPr>
          <w:rFonts w:ascii="Times New Roman" w:hAnsi="Times New Roman"/>
          <w:spacing w:val="-1"/>
          <w:sz w:val="24"/>
          <w:szCs w:val="24"/>
        </w:rPr>
        <w:t>обучаемых как вхождение в мир культу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 xml:space="preserve">ры и социальных отношений, обеспечивающее включение учащихся в ту или иную группу или общность — носителя ее </w:t>
      </w:r>
      <w:r w:rsidRPr="00F803CC">
        <w:rPr>
          <w:rFonts w:ascii="Times New Roman" w:hAnsi="Times New Roman"/>
          <w:spacing w:val="-1"/>
          <w:sz w:val="24"/>
          <w:szCs w:val="24"/>
        </w:rPr>
        <w:t>норм, ценностей, ориентации, осваиваемых в процессе зна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комства с миром живой природы;</w:t>
      </w:r>
    </w:p>
    <w:p w:rsidR="00C10512" w:rsidRPr="00F803CC" w:rsidRDefault="00C10512" w:rsidP="00C1051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приобщение </w:t>
      </w:r>
      <w:r w:rsidRPr="00F803CC">
        <w:rPr>
          <w:rFonts w:ascii="Times New Roman" w:hAnsi="Times New Roman"/>
          <w:spacing w:val="-1"/>
          <w:sz w:val="24"/>
          <w:szCs w:val="24"/>
        </w:rPr>
        <w:t>к познавательной культуре как системе</w:t>
      </w:r>
      <w:r w:rsidRPr="00F803CC">
        <w:rPr>
          <w:rFonts w:ascii="Times New Roman" w:hAnsi="Times New Roman"/>
          <w:spacing w:val="-1"/>
          <w:sz w:val="24"/>
          <w:szCs w:val="24"/>
        </w:rPr>
        <w:br/>
        <w:t>познавательных (научных) ценностей, накопленных общест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вом в сфере биологической науки.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lastRenderedPageBreak/>
        <w:t>Помимо этого, биологическое образование призвано обеспечить:</w:t>
      </w:r>
    </w:p>
    <w:p w:rsidR="00C10512" w:rsidRPr="00F803CC" w:rsidRDefault="00C10512" w:rsidP="00C1051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ориентацию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 xml:space="preserve">в системе моральных норм и ценностей: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признание высокой ценности жизни во всех ее проявлениях, </w:t>
      </w:r>
      <w:r w:rsidRPr="00F803CC">
        <w:rPr>
          <w:rFonts w:ascii="Times New Roman" w:hAnsi="Times New Roman"/>
          <w:sz w:val="24"/>
          <w:szCs w:val="24"/>
        </w:rPr>
        <w:t>здоровья своего и других людей; экологическое сознание; вос</w:t>
      </w:r>
      <w:r w:rsidRPr="00F803CC">
        <w:rPr>
          <w:rFonts w:ascii="Times New Roman" w:hAnsi="Times New Roman"/>
          <w:sz w:val="24"/>
          <w:szCs w:val="24"/>
        </w:rPr>
        <w:softHyphen/>
        <w:t>питание любви к природе;</w:t>
      </w:r>
    </w:p>
    <w:p w:rsidR="00C10512" w:rsidRPr="00F803CC" w:rsidRDefault="00C10512" w:rsidP="00C1051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развитие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</w:t>
      </w:r>
      <w:r w:rsidRPr="00F803CC">
        <w:rPr>
          <w:rFonts w:ascii="Times New Roman" w:hAnsi="Times New Roman"/>
          <w:sz w:val="24"/>
          <w:szCs w:val="24"/>
        </w:rPr>
        <w:softHyphen/>
        <w:t>ний, овладением методами исследования природы, формиро</w:t>
      </w:r>
      <w:r w:rsidRPr="00F803CC">
        <w:rPr>
          <w:rFonts w:ascii="Times New Roman" w:hAnsi="Times New Roman"/>
          <w:sz w:val="24"/>
          <w:szCs w:val="24"/>
        </w:rPr>
        <w:softHyphen/>
        <w:t>ванием интеллектуальных умений;</w:t>
      </w:r>
    </w:p>
    <w:p w:rsidR="00C10512" w:rsidRPr="00F803CC" w:rsidRDefault="00C10512" w:rsidP="00C10512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овладение </w:t>
      </w:r>
      <w:r w:rsidRPr="00F803CC">
        <w:rPr>
          <w:rFonts w:ascii="Times New Roman" w:hAnsi="Times New Roman"/>
          <w:spacing w:val="-1"/>
          <w:sz w:val="24"/>
          <w:szCs w:val="24"/>
        </w:rPr>
        <w:t>ключевыми компетентностями: учебно-по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 xml:space="preserve">знавательными, информационными, ценностно-смысловыми, </w:t>
      </w:r>
      <w:r w:rsidRPr="00F803CC">
        <w:rPr>
          <w:rFonts w:ascii="Times New Roman" w:hAnsi="Times New Roman"/>
          <w:sz w:val="24"/>
          <w:szCs w:val="24"/>
        </w:rPr>
        <w:t>коммуникативными;</w:t>
      </w:r>
    </w:p>
    <w:p w:rsidR="00C10512" w:rsidRPr="00F803CC" w:rsidRDefault="00C10512" w:rsidP="00C1051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 xml:space="preserve">формирование </w:t>
      </w:r>
      <w:r w:rsidRPr="00F803CC">
        <w:rPr>
          <w:rFonts w:ascii="Times New Roman" w:hAnsi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</w:t>
      </w:r>
      <w:r w:rsidRPr="00F803CC">
        <w:rPr>
          <w:rFonts w:ascii="Times New Roman" w:hAnsi="Times New Roman"/>
          <w:sz w:val="24"/>
          <w:szCs w:val="24"/>
        </w:rPr>
        <w:softHyphen/>
        <w:t>тетической культуры как способности к эмоционально-цен</w:t>
      </w:r>
      <w:r w:rsidRPr="00F803CC">
        <w:rPr>
          <w:rFonts w:ascii="Times New Roman" w:hAnsi="Times New Roman"/>
          <w:sz w:val="24"/>
          <w:szCs w:val="24"/>
        </w:rPr>
        <w:softHyphen/>
        <w:t>ностному отношению к объектам живой природы.</w:t>
      </w:r>
    </w:p>
    <w:p w:rsidR="00C10512" w:rsidRPr="00F803CC" w:rsidRDefault="00C10512" w:rsidP="00C1051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Курс биологии на ступени основного общего образования направлен на формирование у учащихся представлений об от</w:t>
      </w:r>
      <w:r w:rsidRPr="00F803CC">
        <w:rPr>
          <w:rFonts w:ascii="Times New Roman" w:hAnsi="Times New Roman"/>
          <w:sz w:val="24"/>
          <w:szCs w:val="24"/>
        </w:rPr>
        <w:softHyphen/>
        <w:t xml:space="preserve">личительных особенностях живой природы, ее многообразии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и эволюции, человеке как биосоциальном существе. Отбор содержания проведен с учетом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культуросообразного</w:t>
      </w:r>
      <w:proofErr w:type="spellEnd"/>
      <w:r w:rsidRPr="00F803CC">
        <w:rPr>
          <w:rFonts w:ascii="Times New Roman" w:hAnsi="Times New Roman"/>
          <w:spacing w:val="-1"/>
          <w:sz w:val="24"/>
          <w:szCs w:val="24"/>
        </w:rPr>
        <w:t xml:space="preserve"> подхода, </w:t>
      </w:r>
      <w:r w:rsidRPr="00F803CC">
        <w:rPr>
          <w:rFonts w:ascii="Times New Roman" w:hAnsi="Times New Roman"/>
          <w:sz w:val="24"/>
          <w:szCs w:val="24"/>
        </w:rPr>
        <w:t>в соответствии с которым учащиеся должны освоить содер</w:t>
      </w:r>
      <w:r w:rsidRPr="00F803CC">
        <w:rPr>
          <w:rFonts w:ascii="Times New Roman" w:hAnsi="Times New Roman"/>
          <w:sz w:val="24"/>
          <w:szCs w:val="24"/>
        </w:rPr>
        <w:softHyphen/>
        <w:t>жание, значимое для формирования познавательной, нрав</w:t>
      </w:r>
      <w:r w:rsidRPr="00F803CC">
        <w:rPr>
          <w:rFonts w:ascii="Times New Roman" w:hAnsi="Times New Roman"/>
          <w:sz w:val="24"/>
          <w:szCs w:val="24"/>
        </w:rPr>
        <w:softHyphen/>
        <w:t xml:space="preserve">ственной и эстетической культуры, сохранения окружающей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среды и собственного здоровья; для повседневной жизни и </w:t>
      </w:r>
      <w:r w:rsidRPr="00F803CC">
        <w:rPr>
          <w:rFonts w:ascii="Times New Roman" w:hAnsi="Times New Roman"/>
          <w:sz w:val="24"/>
          <w:szCs w:val="24"/>
        </w:rPr>
        <w:t>практической деятельности. Примерная программа по биоло</w:t>
      </w:r>
      <w:r w:rsidRPr="00F803CC">
        <w:rPr>
          <w:rFonts w:ascii="Times New Roman" w:hAnsi="Times New Roman"/>
          <w:sz w:val="24"/>
          <w:szCs w:val="24"/>
        </w:rPr>
        <w:softHyphen/>
        <w:t>гии строится с учетом следующих содержательных линий: многообразие и эволюция органического мира; биологическая природа и социальная сущность человека; уровневая организация живой природы.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 даёт представление об основных видах учебной деятельности в процессе освоения курса биологии в основной школе.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F803CC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803CC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803C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F803C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F803CC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подходов.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lastRenderedPageBreak/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F803CC">
        <w:rPr>
          <w:rFonts w:ascii="Times New Roman" w:hAnsi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F803CC">
        <w:rPr>
          <w:rFonts w:ascii="Times New Roman" w:hAnsi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854873" w:rsidRDefault="00C10512" w:rsidP="0085487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В свою очередь, содержание курса биологии в основной школе, включающее сведения о многообразии организмов, биологической природе </w:t>
      </w:r>
      <w:r w:rsidRPr="00854873">
        <w:rPr>
          <w:rFonts w:ascii="Times New Roman" w:hAnsi="Times New Roman"/>
          <w:sz w:val="24"/>
          <w:szCs w:val="24"/>
        </w:rPr>
        <w:t>и социальной сущности человека, служит основой для изучения общих биологических законо</w:t>
      </w:r>
      <w:r w:rsidRPr="00854873">
        <w:rPr>
          <w:rFonts w:ascii="Times New Roman" w:hAnsi="Times New Roman"/>
          <w:sz w:val="24"/>
          <w:szCs w:val="24"/>
        </w:rPr>
        <w:softHyphen/>
        <w:t>мерностей, теорий, законов, гипотез в старшей школе, где особое значение приобретают мировоззренческие, теорети</w:t>
      </w:r>
      <w:r w:rsidRPr="00854873">
        <w:rPr>
          <w:rFonts w:ascii="Times New Roman" w:hAnsi="Times New Roman"/>
          <w:sz w:val="24"/>
          <w:szCs w:val="24"/>
        </w:rPr>
        <w:softHyphen/>
        <w:t>ческие понятия.</w:t>
      </w:r>
    </w:p>
    <w:p w:rsidR="00854873" w:rsidRPr="00854873" w:rsidRDefault="00854873" w:rsidP="00854873">
      <w:pPr>
        <w:pStyle w:val="a3"/>
        <w:rPr>
          <w:rFonts w:ascii="Times New Roman" w:hAnsi="Times New Roman"/>
          <w:sz w:val="24"/>
          <w:szCs w:val="24"/>
        </w:rPr>
      </w:pPr>
      <w:r w:rsidRPr="00854873">
        <w:rPr>
          <w:rFonts w:ascii="Times New Roman" w:hAnsi="Times New Roman"/>
          <w:sz w:val="24"/>
          <w:szCs w:val="24"/>
        </w:rPr>
        <w:t>В 6 классах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C10512" w:rsidRPr="00854873" w:rsidRDefault="00C10512" w:rsidP="00854873">
      <w:pPr>
        <w:pStyle w:val="a3"/>
        <w:rPr>
          <w:rFonts w:ascii="Times New Roman" w:hAnsi="Times New Roman"/>
          <w:sz w:val="24"/>
          <w:szCs w:val="24"/>
        </w:rPr>
      </w:pPr>
      <w:r w:rsidRPr="00854873">
        <w:rPr>
          <w:rFonts w:ascii="Times New Roman" w:hAnsi="Times New Roman"/>
          <w:sz w:val="24"/>
          <w:szCs w:val="24"/>
        </w:rPr>
        <w:t xml:space="preserve">Таким образом, содержание курса в основной школе представляет собой важное неотъемлемое звено в системе </w:t>
      </w:r>
      <w:r w:rsidRPr="00854873">
        <w:rPr>
          <w:rFonts w:ascii="Times New Roman" w:hAnsi="Times New Roman"/>
          <w:spacing w:val="-1"/>
          <w:sz w:val="24"/>
          <w:szCs w:val="24"/>
        </w:rPr>
        <w:t>непрерывного биологического образования, являющееся ос</w:t>
      </w:r>
      <w:r w:rsidRPr="00854873">
        <w:rPr>
          <w:rFonts w:ascii="Times New Roman" w:hAnsi="Times New Roman"/>
          <w:spacing w:val="-1"/>
          <w:sz w:val="24"/>
          <w:szCs w:val="24"/>
        </w:rPr>
        <w:softHyphen/>
        <w:t>новой для последующей уровневой и профильной дифферен</w:t>
      </w:r>
      <w:r w:rsidRPr="00854873">
        <w:rPr>
          <w:rFonts w:ascii="Times New Roman" w:hAnsi="Times New Roman"/>
          <w:spacing w:val="-1"/>
          <w:sz w:val="24"/>
          <w:szCs w:val="24"/>
        </w:rPr>
        <w:softHyphen/>
      </w:r>
      <w:r w:rsidRPr="00854873">
        <w:rPr>
          <w:rFonts w:ascii="Times New Roman" w:hAnsi="Times New Roman"/>
          <w:sz w:val="24"/>
          <w:szCs w:val="24"/>
        </w:rPr>
        <w:t>циации.</w:t>
      </w:r>
    </w:p>
    <w:p w:rsidR="00854873" w:rsidRDefault="00854873" w:rsidP="00C1051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0512" w:rsidRPr="00D908CA" w:rsidRDefault="00C10512" w:rsidP="00C10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08C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908CA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предмета в учебном плане</w:t>
      </w:r>
    </w:p>
    <w:p w:rsidR="00C10512" w:rsidRPr="00D908CA" w:rsidRDefault="00C10512" w:rsidP="00C10512">
      <w:pPr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>Авторская программа предусматр</w:t>
      </w:r>
      <w:r w:rsidR="00854873">
        <w:rPr>
          <w:rFonts w:ascii="Times New Roman" w:hAnsi="Times New Roman" w:cs="Times New Roman"/>
          <w:sz w:val="24"/>
          <w:szCs w:val="24"/>
        </w:rPr>
        <w:t>ивает  изучение курса биологии 6</w:t>
      </w:r>
      <w:r w:rsidRPr="00D908CA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CA">
        <w:rPr>
          <w:rFonts w:ascii="Times New Roman" w:hAnsi="Times New Roman" w:cs="Times New Roman"/>
          <w:sz w:val="24"/>
          <w:szCs w:val="24"/>
        </w:rPr>
        <w:t xml:space="preserve">– 1 </w:t>
      </w:r>
      <w:r>
        <w:rPr>
          <w:rFonts w:ascii="Times New Roman" w:hAnsi="Times New Roman" w:cs="Times New Roman"/>
          <w:sz w:val="24"/>
          <w:szCs w:val="24"/>
        </w:rPr>
        <w:t xml:space="preserve">час в неделю, 35 часов в год </w:t>
      </w:r>
      <w:r w:rsidRPr="00D908CA">
        <w:rPr>
          <w:rFonts w:ascii="Times New Roman" w:hAnsi="Times New Roman" w:cs="Times New Roman"/>
          <w:sz w:val="24"/>
          <w:szCs w:val="24"/>
        </w:rPr>
        <w:t xml:space="preserve">(35 учебных недель). По учебному плану МБОУ </w:t>
      </w:r>
      <w:r w:rsidR="009A508C">
        <w:rPr>
          <w:rFonts w:ascii="Times New Roman" w:hAnsi="Times New Roman" w:cs="Times New Roman"/>
          <w:sz w:val="24"/>
          <w:szCs w:val="24"/>
        </w:rPr>
        <w:t>Первомайской СШ  с. П</w:t>
      </w:r>
      <w:r w:rsidR="004E15A6">
        <w:rPr>
          <w:rFonts w:ascii="Times New Roman" w:hAnsi="Times New Roman" w:cs="Times New Roman"/>
          <w:sz w:val="24"/>
          <w:szCs w:val="24"/>
        </w:rPr>
        <w:t>ервомайского</w:t>
      </w:r>
      <w:r w:rsidRPr="00D908CA">
        <w:rPr>
          <w:rFonts w:ascii="Times New Roman" w:hAnsi="Times New Roman" w:cs="Times New Roman"/>
          <w:sz w:val="24"/>
          <w:szCs w:val="24"/>
        </w:rPr>
        <w:t xml:space="preserve"> н</w:t>
      </w:r>
      <w:r w:rsidR="00854873">
        <w:rPr>
          <w:rFonts w:ascii="Times New Roman" w:hAnsi="Times New Roman" w:cs="Times New Roman"/>
          <w:sz w:val="24"/>
          <w:szCs w:val="24"/>
        </w:rPr>
        <w:t>а изучение предмета биологии в 6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1 час в неделю, 35</w:t>
      </w:r>
      <w:r w:rsidRPr="00D908CA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асов в год (35 учебных недель). </w:t>
      </w:r>
      <w:r w:rsidRPr="00D908CA">
        <w:rPr>
          <w:rFonts w:ascii="Times New Roman" w:hAnsi="Times New Roman" w:cs="Times New Roman"/>
          <w:sz w:val="24"/>
          <w:szCs w:val="24"/>
        </w:rPr>
        <w:t>В соответствии с учебным планом и расписанием МБ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4E1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15A6"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 w:rsidR="004E15A6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6C3">
        <w:rPr>
          <w:rFonts w:ascii="Times New Roman" w:hAnsi="Times New Roman" w:cs="Times New Roman"/>
          <w:sz w:val="24"/>
          <w:szCs w:val="24"/>
        </w:rPr>
        <w:t xml:space="preserve"> с. Первомайского на 2021-2022</w:t>
      </w:r>
      <w:r w:rsidRPr="00D90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08CA">
        <w:rPr>
          <w:rFonts w:ascii="Times New Roman" w:hAnsi="Times New Roman" w:cs="Times New Roman"/>
          <w:sz w:val="24"/>
          <w:szCs w:val="24"/>
        </w:rPr>
        <w:t>учебный год, а также с государственными праздниками</w:t>
      </w:r>
      <w:r w:rsidR="00DA26C3">
        <w:rPr>
          <w:rFonts w:ascii="Times New Roman" w:hAnsi="Times New Roman" w:cs="Times New Roman"/>
          <w:sz w:val="24"/>
          <w:szCs w:val="24"/>
        </w:rPr>
        <w:t xml:space="preserve"> (23.02.2022)</w:t>
      </w:r>
      <w:r w:rsidRPr="00D908CA">
        <w:rPr>
          <w:rFonts w:ascii="Times New Roman" w:hAnsi="Times New Roman" w:cs="Times New Roman"/>
          <w:sz w:val="24"/>
          <w:szCs w:val="24"/>
        </w:rPr>
        <w:t xml:space="preserve"> дан</w:t>
      </w:r>
      <w:r w:rsidR="00DA26C3">
        <w:rPr>
          <w:rFonts w:ascii="Times New Roman" w:hAnsi="Times New Roman" w:cs="Times New Roman"/>
          <w:sz w:val="24"/>
          <w:szCs w:val="24"/>
        </w:rPr>
        <w:t>ная программа рассчитана на  34 часа</w:t>
      </w:r>
      <w:r w:rsidR="004E15A6">
        <w:rPr>
          <w:rFonts w:ascii="Times New Roman" w:hAnsi="Times New Roman" w:cs="Times New Roman"/>
          <w:sz w:val="24"/>
          <w:szCs w:val="24"/>
        </w:rPr>
        <w:t>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10512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Результаты учебного предмета изучения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z w:val="24"/>
          <w:szCs w:val="24"/>
        </w:rPr>
        <w:t xml:space="preserve">Деятельность образовательного учреждения в обучении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биологии должна быть направлена на достижение обучающи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мися следующих </w:t>
      </w:r>
      <w:r w:rsidRPr="00F803CC">
        <w:rPr>
          <w:rFonts w:ascii="Times New Roman" w:eastAsia="Times New Roman" w:hAnsi="Times New Roman"/>
          <w:b/>
          <w:bCs/>
          <w:sz w:val="24"/>
          <w:szCs w:val="24"/>
        </w:rPr>
        <w:t>личностных результатов:</w:t>
      </w:r>
      <w:proofErr w:type="gramEnd"/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 xml:space="preserve">1) знание основных принципов и правил отношения к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живой природе, основ здорового образа жизни и здоровье-</w:t>
      </w:r>
      <w:r w:rsidRPr="00F803CC">
        <w:rPr>
          <w:rFonts w:ascii="Times New Roman" w:eastAsia="Times New Roman" w:hAnsi="Times New Roman"/>
          <w:sz w:val="24"/>
          <w:szCs w:val="24"/>
        </w:rPr>
        <w:t>сберегающих технологий;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реализация установок здорового образа жизни;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6"/>
          <w:sz w:val="24"/>
          <w:szCs w:val="24"/>
        </w:rPr>
      </w:pPr>
      <w:r w:rsidRPr="00F803CC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 xml:space="preserve">3) </w:t>
      </w:r>
      <w:proofErr w:type="spellStart"/>
      <w:r w:rsidRPr="00F803CC">
        <w:rPr>
          <w:rFonts w:ascii="Times New Roman" w:eastAsia="Times New Roman" w:hAnsi="Times New Roman"/>
          <w:spacing w:val="-2"/>
          <w:sz w:val="24"/>
          <w:szCs w:val="24"/>
        </w:rPr>
        <w:t>сформированность</w:t>
      </w:r>
      <w:proofErr w:type="spellEnd"/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 познавательных интересов и моти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  <w:t>вов, направленных на изучение живой природы; интеллекту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альных умений (доказывать, строить рассуждения, анализиро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вать, сравнивать, делать выводы и др.); эстетического отно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шения к живым объектам.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Метапредметными</w:t>
      </w:r>
      <w:proofErr w:type="spellEnd"/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результатами</w:t>
      </w:r>
      <w:r w:rsidRPr="00F803C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освоения выпускника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ми основной школы программы по биологии являются: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pacing w:val="-5"/>
          <w:sz w:val="24"/>
          <w:szCs w:val="24"/>
        </w:rPr>
        <w:t>1) овладение составляющими исследовательской и проект</w:t>
      </w:r>
      <w:r w:rsidRPr="00F803CC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лать выводы и заключения, структурировать материал, объяс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нять, доказывать, защищать свои идеи;</w:t>
      </w:r>
      <w:proofErr w:type="gramEnd"/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умение работать с разными источниками биологиче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ской информации: находить биологическую информацию в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различных источниках (тексте учебника, научно-популярной литературе, биологических словарях и справочниках), анали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зировать и оценивать информацию, преобразовывать инфор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мацию из одной формы в другую;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3) способность выбирать целевые и смысловые установки </w:t>
      </w:r>
      <w:r w:rsidRPr="00F803CC">
        <w:rPr>
          <w:rFonts w:ascii="Times New Roman" w:eastAsia="Times New Roman" w:hAnsi="Times New Roman"/>
          <w:sz w:val="24"/>
          <w:szCs w:val="24"/>
        </w:rPr>
        <w:t>в своих действиях и поступках по отношению к живой при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роде, здоровью, своему и окружающих;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умение адекватно использовать речевые средства для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дискуссии и аргументации своей позиции, сравнивать разные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точки зрения, аргументировать свою точку зрения, отстаивать </w:t>
      </w:r>
      <w:r w:rsidRPr="00F803CC">
        <w:rPr>
          <w:rFonts w:ascii="Times New Roman" w:eastAsia="Times New Roman" w:hAnsi="Times New Roman"/>
          <w:sz w:val="24"/>
          <w:szCs w:val="24"/>
        </w:rPr>
        <w:t>свою позицию.</w:t>
      </w:r>
    </w:p>
    <w:p w:rsidR="00C10512" w:rsidRPr="00F803CC" w:rsidRDefault="00C10512" w:rsidP="00C1051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Предметными результатами</w:t>
      </w:r>
      <w:r w:rsidRPr="00F803CC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освоения выпускниками ос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новной школы программы по биологии являются: </w:t>
      </w:r>
    </w:p>
    <w:p w:rsidR="00C10512" w:rsidRPr="00F803CC" w:rsidRDefault="00C10512" w:rsidP="00C10512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1. В познавательной (интеллектуальной) сфере: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z w:val="24"/>
          <w:szCs w:val="24"/>
        </w:rPr>
        <w:t>выделение существенных признаков биологических объ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ектов (отличительных признаков живых организмов; клеток и </w:t>
      </w:r>
      <w:r w:rsidRPr="00F803CC">
        <w:rPr>
          <w:rFonts w:ascii="Times New Roman" w:eastAsia="Times New Roman" w:hAnsi="Times New Roman"/>
          <w:sz w:val="24"/>
          <w:szCs w:val="24"/>
        </w:rPr>
        <w:t>организмов растений, животных, грибов и бактерий; организма человека; видов, экосистем; биосферы) и процессов (об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мен веществ и превращение энергии, питание, дыхание,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деление, транспорт веществ, рост, развитие, размножение, ре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гуляция жизнедеятельности организма; круговорот веществ и </w:t>
      </w:r>
      <w:r w:rsidRPr="00F803CC">
        <w:rPr>
          <w:rFonts w:ascii="Times New Roman" w:eastAsia="Times New Roman" w:hAnsi="Times New Roman"/>
          <w:sz w:val="24"/>
          <w:szCs w:val="24"/>
        </w:rPr>
        <w:t>превращение энергии в экосистемах);</w:t>
      </w:r>
      <w:proofErr w:type="gramEnd"/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pacing w:val="-3"/>
          <w:sz w:val="24"/>
          <w:szCs w:val="24"/>
        </w:rPr>
        <w:t>приведение доказательств (аргументация) родства чело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века с млекопитающими животными; взаимосвязи человека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окружающей среды; зависимости здоровья человека от состо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яния окружающей среды; необходимости защиты окружаю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щей среды; соблюдения мер профилактики заболеваний,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классификация — определение принадлежности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гических объектов к определенной систематической группе;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объяснение роли биологии в практической деятельности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людей; места и роли человека в природе; родства, общности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происхождения и эволюции растений и животных (на приме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ре сопоставления отдельных групп); роли различных организ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мов в жизни человека; значения биологического разнообра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различение на таблицах частей и органоидов клетки,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органов и систем органов человека; на живых объектах и таб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лицах — органов цветкового растения, органов и систем ор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ганов животных, растений разных отделов, животных отдель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ных типов и классов; наиболее распространенных растений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домашних животных; съедобных и ядовитых грибов; опасных </w:t>
      </w:r>
      <w:r w:rsidRPr="00F803CC">
        <w:rPr>
          <w:rFonts w:ascii="Times New Roman" w:eastAsia="Times New Roman" w:hAnsi="Times New Roman"/>
          <w:sz w:val="24"/>
          <w:szCs w:val="24"/>
        </w:rPr>
        <w:t>для человека растений и животных;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сравнение биологических объектов и процессов, умение </w:t>
      </w:r>
      <w:r w:rsidRPr="00F803CC">
        <w:rPr>
          <w:rFonts w:ascii="Times New Roman" w:eastAsia="Times New Roman" w:hAnsi="Times New Roman"/>
          <w:sz w:val="24"/>
          <w:szCs w:val="24"/>
        </w:rPr>
        <w:t>делать выводы и умозаключения на основе сравнения;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выявление изменчивости организмов; приспособлений </w:t>
      </w:r>
      <w:r w:rsidRPr="00F803CC">
        <w:rPr>
          <w:rFonts w:ascii="Times New Roman" w:eastAsia="Times New Roman" w:hAnsi="Times New Roman"/>
          <w:sz w:val="24"/>
          <w:szCs w:val="24"/>
        </w:rPr>
        <w:t xml:space="preserve">организмов к среде обитания; типов взаимодействия разных 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t>видов в экосистеме; взаимосвязей между особенностями строе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ния клеток, тканей, органов, систем органов и их функциями;</w:t>
      </w:r>
    </w:p>
    <w:p w:rsidR="00C10512" w:rsidRPr="00F803CC" w:rsidRDefault="00C10512" w:rsidP="00C1051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овладение методами биологической науки: наблюдение </w:t>
      </w:r>
      <w:r w:rsidRPr="00F803CC">
        <w:rPr>
          <w:rFonts w:ascii="Times New Roman" w:eastAsia="Times New Roman" w:hAnsi="Times New Roman"/>
          <w:sz w:val="24"/>
          <w:szCs w:val="24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2.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ценностно-ориентационной сфере:</w:t>
      </w:r>
    </w:p>
    <w:p w:rsidR="00C10512" w:rsidRPr="00F803CC" w:rsidRDefault="00C10512" w:rsidP="00C1051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C10512" w:rsidRPr="00F803CC" w:rsidRDefault="00C10512" w:rsidP="00C1051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3.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трудовой деятельности:</w:t>
      </w:r>
    </w:p>
    <w:p w:rsidR="00C10512" w:rsidRPr="00F803CC" w:rsidRDefault="00C10512" w:rsidP="00C1051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и соблюдение правил работы в кабинете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гии;</w:t>
      </w:r>
    </w:p>
    <w:p w:rsidR="00C10512" w:rsidRPr="00F803CC" w:rsidRDefault="00C10512" w:rsidP="00C1051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соблюдение правил работы с биологическими прибора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ми и инструментами (</w:t>
      </w:r>
      <w:proofErr w:type="spellStart"/>
      <w:r w:rsidRPr="00F803CC">
        <w:rPr>
          <w:rFonts w:ascii="Times New Roman" w:eastAsia="Times New Roman" w:hAnsi="Times New Roman"/>
          <w:sz w:val="24"/>
          <w:szCs w:val="24"/>
        </w:rPr>
        <w:t>препаровальные</w:t>
      </w:r>
      <w:proofErr w:type="spellEnd"/>
      <w:r w:rsidRPr="00F803CC">
        <w:rPr>
          <w:rFonts w:ascii="Times New Roman" w:eastAsia="Times New Roman" w:hAnsi="Times New Roman"/>
          <w:sz w:val="24"/>
          <w:szCs w:val="24"/>
        </w:rPr>
        <w:t xml:space="preserve"> иглы, скальпели, лупы,</w:t>
      </w:r>
      <w:r w:rsidRPr="00F803CC">
        <w:rPr>
          <w:rFonts w:ascii="Times New Roman" w:eastAsia="Times New Roman" w:hAnsi="Times New Roman"/>
          <w:sz w:val="24"/>
          <w:szCs w:val="24"/>
        </w:rPr>
        <w:br/>
        <w:t>микроскопы).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>4.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физической деятельности:</w:t>
      </w:r>
    </w:p>
    <w:p w:rsidR="00C10512" w:rsidRPr="00F803CC" w:rsidRDefault="00C10512" w:rsidP="00C1051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освоение приемов оказания первой помощи при отрав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лении ядовитыми грибами, растениями, укусах животных,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простудных заболеваниях, ожогах, обморожениях, травмах, </w:t>
      </w:r>
      <w:r w:rsidRPr="00F803CC">
        <w:rPr>
          <w:rFonts w:ascii="Times New Roman" w:eastAsia="Times New Roman" w:hAnsi="Times New Roman"/>
          <w:sz w:val="24"/>
          <w:szCs w:val="24"/>
        </w:rPr>
        <w:t>спасении утопающего; рациональной организации труда и от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 xml:space="preserve">дыха, выращивания и размножения культурных растений 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домашних животных, ухода за ними; проведения наблюдений </w:t>
      </w:r>
      <w:r w:rsidRPr="00F803CC">
        <w:rPr>
          <w:rFonts w:ascii="Times New Roman" w:eastAsia="Times New Roman" w:hAnsi="Times New Roman"/>
          <w:sz w:val="24"/>
          <w:szCs w:val="24"/>
        </w:rPr>
        <w:t>за состоянием собственного организма.</w:t>
      </w: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5.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эстетической сфере:</w:t>
      </w:r>
    </w:p>
    <w:p w:rsidR="00C10512" w:rsidRPr="004E15A6" w:rsidRDefault="00C10512" w:rsidP="00C1051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выявление эстетических достоинств объектов живой природы.</w:t>
      </w:r>
    </w:p>
    <w:p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E15A6" w:rsidRDefault="004E15A6" w:rsidP="004E15A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4E15A6" w:rsidRPr="00D908CA" w:rsidRDefault="004E15A6" w:rsidP="004E15A6">
      <w:pPr>
        <w:pStyle w:val="a3"/>
        <w:rPr>
          <w:rFonts w:ascii="Times New Roman" w:hAnsi="Times New Roman"/>
          <w:sz w:val="24"/>
          <w:szCs w:val="24"/>
        </w:rPr>
      </w:pPr>
    </w:p>
    <w:p w:rsidR="00C10512" w:rsidRDefault="00C10512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D65890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D65890" w:rsidRPr="007F2F85" w:rsidRDefault="00D65890" w:rsidP="000860E3">
      <w:pPr>
        <w:pStyle w:val="a3"/>
        <w:rPr>
          <w:rFonts w:ascii="Times New Roman" w:hAnsi="Times New Roman"/>
          <w:sz w:val="28"/>
          <w:szCs w:val="28"/>
        </w:rPr>
      </w:pPr>
    </w:p>
    <w:p w:rsidR="00C10512" w:rsidRPr="00F803CC" w:rsidRDefault="00C10512" w:rsidP="00C1051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4873" w:rsidRDefault="00C10512" w:rsidP="00C10512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курса «Биология.</w:t>
      </w:r>
      <w:r w:rsidR="00854873">
        <w:rPr>
          <w:rFonts w:ascii="Times New Roman" w:hAnsi="Times New Roman" w:cs="Times New Roman"/>
          <w:b/>
          <w:bCs/>
          <w:sz w:val="28"/>
          <w:szCs w:val="28"/>
        </w:rPr>
        <w:t xml:space="preserve"> Многообразие покрытосеменных растений» 6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класс  - </w:t>
      </w:r>
      <w:r w:rsidRPr="004D51E7">
        <w:rPr>
          <w:rFonts w:ascii="Times New Roman" w:hAnsi="Times New Roman" w:cs="Times New Roman"/>
          <w:b/>
          <w:bCs/>
          <w:sz w:val="28"/>
          <w:szCs w:val="28"/>
        </w:rPr>
        <w:t>35 часов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0512" w:rsidRPr="00F803CC" w:rsidRDefault="00854873" w:rsidP="00C10512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10512" w:rsidRPr="00F803CC">
        <w:rPr>
          <w:rFonts w:ascii="Times New Roman" w:hAnsi="Times New Roman" w:cs="Times New Roman"/>
          <w:b/>
          <w:bCs/>
          <w:sz w:val="28"/>
          <w:szCs w:val="28"/>
        </w:rPr>
        <w:t>(1 час в неделю)</w:t>
      </w:r>
    </w:p>
    <w:tbl>
      <w:tblPr>
        <w:tblStyle w:val="a4"/>
        <w:tblpPr w:leftFromText="180" w:rightFromText="180" w:vertAnchor="text" w:horzAnchor="margin" w:tblpXSpec="center" w:tblpY="240"/>
        <w:tblW w:w="15701" w:type="dxa"/>
        <w:tblLayout w:type="fixed"/>
        <w:tblLook w:val="04A0" w:firstRow="1" w:lastRow="0" w:firstColumn="1" w:lastColumn="0" w:noHBand="0" w:noVBand="1"/>
      </w:tblPr>
      <w:tblGrid>
        <w:gridCol w:w="519"/>
        <w:gridCol w:w="1310"/>
        <w:gridCol w:w="683"/>
        <w:gridCol w:w="2416"/>
        <w:gridCol w:w="1984"/>
        <w:gridCol w:w="2127"/>
        <w:gridCol w:w="2126"/>
        <w:gridCol w:w="567"/>
        <w:gridCol w:w="1417"/>
        <w:gridCol w:w="284"/>
        <w:gridCol w:w="2268"/>
      </w:tblGrid>
      <w:tr w:rsidR="00C10512" w:rsidRPr="00F803CC" w:rsidTr="000313BE">
        <w:trPr>
          <w:trHeight w:val="370"/>
        </w:trPr>
        <w:tc>
          <w:tcPr>
            <w:tcW w:w="519" w:type="dxa"/>
            <w:vMerge w:val="restart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10" w:type="dxa"/>
            <w:vMerge w:val="restart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683" w:type="dxa"/>
            <w:vMerge w:val="restart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16" w:type="dxa"/>
            <w:vMerge w:val="restart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8221" w:type="dxa"/>
            <w:gridSpan w:val="5"/>
          </w:tcPr>
          <w:p w:rsidR="00C10512" w:rsidRPr="00F803CC" w:rsidRDefault="00C10512" w:rsidP="0085487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552" w:type="dxa"/>
            <w:gridSpan w:val="2"/>
            <w:vMerge w:val="restart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Демонстрации,</w:t>
            </w:r>
          </w:p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лабораторные, практические </w:t>
            </w:r>
          </w:p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работы, экскурсии.</w:t>
            </w:r>
          </w:p>
          <w:p w:rsidR="00C10512" w:rsidRPr="00F803CC" w:rsidRDefault="00C10512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12" w:rsidRPr="00F803CC" w:rsidTr="000313BE">
        <w:trPr>
          <w:trHeight w:val="746"/>
        </w:trPr>
        <w:tc>
          <w:tcPr>
            <w:tcW w:w="519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Предметные результаты обучения</w:t>
            </w:r>
          </w:p>
        </w:tc>
        <w:tc>
          <w:tcPr>
            <w:tcW w:w="2126" w:type="dxa"/>
          </w:tcPr>
          <w:p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Метапредметные</w:t>
            </w:r>
            <w:proofErr w:type="spellEnd"/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результаты</w:t>
            </w:r>
          </w:p>
          <w:p w:rsidR="00C10512" w:rsidRPr="00F803CC" w:rsidRDefault="00C10512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обучения</w:t>
            </w:r>
          </w:p>
        </w:tc>
        <w:tc>
          <w:tcPr>
            <w:tcW w:w="1984" w:type="dxa"/>
            <w:gridSpan w:val="2"/>
          </w:tcPr>
          <w:p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10512" w:rsidRPr="00862A53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 </w:t>
            </w:r>
          </w:p>
        </w:tc>
        <w:tc>
          <w:tcPr>
            <w:tcW w:w="2552" w:type="dxa"/>
            <w:gridSpan w:val="2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12" w:rsidRPr="00F803CC" w:rsidTr="000313BE">
        <w:trPr>
          <w:trHeight w:val="370"/>
        </w:trPr>
        <w:tc>
          <w:tcPr>
            <w:tcW w:w="519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 xml:space="preserve">должны </w:t>
            </w:r>
            <w:r w:rsidRPr="00F803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2"/>
          </w:tcPr>
          <w:p w:rsidR="00C10512" w:rsidRPr="00F803CC" w:rsidRDefault="00C10512" w:rsidP="00854873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должны</w:t>
            </w:r>
            <w:r w:rsidRPr="00F803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93" w:rsidRPr="00F803CC" w:rsidTr="000313BE">
        <w:tc>
          <w:tcPr>
            <w:tcW w:w="519" w:type="dxa"/>
          </w:tcPr>
          <w:p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:rsidR="00B43593" w:rsidRPr="009F02BA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1. Строение и многообразие покрытосеменных растений </w:t>
            </w:r>
          </w:p>
          <w:p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14ч.</w:t>
            </w:r>
          </w:p>
        </w:tc>
        <w:tc>
          <w:tcPr>
            <w:tcW w:w="2416" w:type="dxa"/>
          </w:tcPr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Строение семян однодольных и двудольных растений. Виды корней и типы корневых систем. Зоны (участки) корня. Видоизменения корней.</w:t>
            </w:r>
          </w:p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Побег. Почки и их строение. Рост и развитие побега.</w:t>
            </w:r>
          </w:p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Внешнее строение листа. Клеточное строение листа. Видоизменения листьев. </w:t>
            </w:r>
          </w:p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Строение стебля. Многообразие стеблей. Видоизменения побегов.</w:t>
            </w:r>
          </w:p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Цветок и его строение. Соцветия. Плоды и их классификация. Распространение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плодов и семян.</w:t>
            </w:r>
          </w:p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внешнее и внутреннее строение органов цветковых растений;</w:t>
            </w:r>
          </w:p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видоизменения органов цветковых растений и их роль в жизни растений.</w:t>
            </w:r>
          </w:p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различать и описывать органы цветковых растений;</w:t>
            </w:r>
          </w:p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объяснять связь особенностей строения органов растений со средой обитания;</w:t>
            </w:r>
          </w:p>
          <w:p w:rsidR="00B43593" w:rsidRPr="00D65890" w:rsidRDefault="00B43593" w:rsidP="00B15E25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изучать органы растений в ходе лабораторных работ.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анализировать и сравнивать изучаемые объекты;</w:t>
            </w:r>
          </w:p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осуществлять описание изучаемого объекта;</w:t>
            </w:r>
          </w:p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отношения объекта с другими объектами;</w:t>
            </w:r>
          </w:p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существенные признаки объекта;</w:t>
            </w:r>
          </w:p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классифицировать объекты;</w:t>
            </w:r>
          </w:p>
          <w:p w:rsidR="00B43593" w:rsidRPr="00D65890" w:rsidRDefault="00B43593" w:rsidP="00B15E25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проводить лабораторную работу в соответствии с инструкцией.</w:t>
            </w:r>
          </w:p>
          <w:p w:rsidR="00B43593" w:rsidRPr="00D65890" w:rsidRDefault="00B43593" w:rsidP="00B15E25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испытывать чувство гордости за российскую биологическую науку;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 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соблюдать правила поведения в природе; 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понимать основные факторы, определяющие взаимоотношения человека и природы;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уметь реализовывать теоретические познания на практике;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осознавать значение обучения для повседневной жизни и осознанного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выбора профессии;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понимать важность ответственного отношения к учению, готовности и </w:t>
            </w:r>
            <w:proofErr w:type="gramStart"/>
            <w:r w:rsidRPr="00D65890">
              <w:rPr>
                <w:rFonts w:ascii="SchoolBookCSanPin" w:hAnsi="SchoolBookCSanPin"/>
                <w:sz w:val="24"/>
                <w:szCs w:val="24"/>
              </w:rPr>
              <w:t>способности</w:t>
            </w:r>
            <w:proofErr w:type="gramEnd"/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проводить работу над ошибками для внесения корректив в усваиваемые знания;</w:t>
            </w:r>
          </w:p>
          <w:p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испытывать любовь к природе, чувства уважения к ученым, изучающим растительный мир, и эстетические чувства от общения с растениями;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признавать право каждого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на собственное мнение;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уметь отстаивать свою точку зрения; 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критично относиться к своим поступкам, нести ответственность за их последствия;</w:t>
            </w:r>
          </w:p>
          <w:p w:rsidR="00B43593" w:rsidRPr="00D65890" w:rsidRDefault="00B43593" w:rsidP="00B43593">
            <w:pPr>
              <w:pStyle w:val="1"/>
              <w:spacing w:line="226" w:lineRule="exact"/>
              <w:ind w:left="0"/>
              <w:jc w:val="both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понимать необходимость ответственного, бережного отношения к окружающей среде;</w:t>
            </w:r>
          </w:p>
          <w:p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napToGrid w:val="0"/>
                <w:sz w:val="24"/>
                <w:szCs w:val="24"/>
              </w:rPr>
              <w:t>- 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уметь слушать и слышать другое мнение;</w:t>
            </w:r>
          </w:p>
          <w:p w:rsidR="00B43593" w:rsidRPr="00D65890" w:rsidRDefault="00B43593" w:rsidP="00B435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 xml:space="preserve">уметь оперировать </w:t>
            </w:r>
            <w:proofErr w:type="gramStart"/>
            <w:r w:rsidRPr="00D65890">
              <w:rPr>
                <w:rFonts w:ascii="Times New Roman" w:hAnsi="Times New Roman"/>
                <w:sz w:val="24"/>
                <w:szCs w:val="24"/>
              </w:rPr>
              <w:t>фактами</w:t>
            </w:r>
            <w:proofErr w:type="gramEnd"/>
            <w:r w:rsidRPr="00D65890">
              <w:rPr>
                <w:rFonts w:ascii="Times New Roman" w:hAnsi="Times New Roman"/>
                <w:sz w:val="24"/>
                <w:szCs w:val="24"/>
              </w:rPr>
              <w:t xml:space="preserve"> как для доказательства, так и для опровержения существующего мнения.</w:t>
            </w:r>
          </w:p>
          <w:p w:rsidR="00B43593" w:rsidRPr="00D65890" w:rsidRDefault="00B43593" w:rsidP="00B4359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lastRenderedPageBreak/>
              <w:t>Демонстрация</w:t>
            </w:r>
            <w:r w:rsidRPr="00D65890">
              <w:rPr>
                <w:rFonts w:ascii="SchoolBookCSanPin" w:hAnsi="SchoolBookCSanPin"/>
                <w:b/>
                <w:sz w:val="24"/>
                <w:szCs w:val="24"/>
              </w:rPr>
              <w:t xml:space="preserve"> </w:t>
            </w:r>
          </w:p>
          <w:p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Внешнее и внутреннее строения корня. Строение почек (вегетативной и генеративной) и расположение их на стебле. Строение листа. Макр</w:t>
            </w:r>
            <w:proofErr w:type="gramStart"/>
            <w:r w:rsidRPr="00D65890">
              <w:rPr>
                <w:rFonts w:ascii="SchoolBookCSanPin" w:hAnsi="SchoolBookCSanPin"/>
                <w:sz w:val="24"/>
                <w:szCs w:val="24"/>
              </w:rPr>
              <w:t>о-</w:t>
            </w:r>
            <w:proofErr w:type="gramEnd"/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 и </w:t>
            </w:r>
            <w:proofErr w:type="spellStart"/>
            <w:r w:rsidRPr="00D65890">
              <w:rPr>
                <w:rFonts w:ascii="SchoolBookCSanPin" w:hAnsi="SchoolBookCSanPin"/>
                <w:sz w:val="24"/>
                <w:szCs w:val="24"/>
              </w:rPr>
              <w:t>микростроение</w:t>
            </w:r>
            <w:proofErr w:type="spellEnd"/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 стебля. Различные виды соцветий. Сухие и сочные плоды.</w:t>
            </w:r>
          </w:p>
          <w:p w:rsidR="00B43593" w:rsidRPr="00D65890" w:rsidRDefault="00B43593" w:rsidP="00B4359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B43593" w:rsidRPr="00D65890" w:rsidRDefault="00B43593" w:rsidP="00B43593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ветки дерева. Видоизмененные побеги (корневище, клубень, луковица). Строение цветка. Различные виды соцветий. Многообразие сухих и сочных плодов.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93" w:rsidRPr="00F803CC" w:rsidTr="000313BE">
        <w:tc>
          <w:tcPr>
            <w:tcW w:w="519" w:type="dxa"/>
          </w:tcPr>
          <w:p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10" w:type="dxa"/>
          </w:tcPr>
          <w:p w:rsidR="00B43593" w:rsidRPr="00F803CC" w:rsidRDefault="00AD124A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>Раздел 2. Жизнь растений</w:t>
            </w:r>
          </w:p>
        </w:tc>
        <w:tc>
          <w:tcPr>
            <w:tcW w:w="683" w:type="dxa"/>
          </w:tcPr>
          <w:p w:rsidR="00B43593" w:rsidRPr="00D65890" w:rsidRDefault="00AD124A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</w:p>
          <w:p w:rsidR="0021530C" w:rsidRPr="00D65890" w:rsidRDefault="00CA5A2F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(11ч)</w:t>
            </w:r>
          </w:p>
        </w:tc>
        <w:tc>
          <w:tcPr>
            <w:tcW w:w="2416" w:type="dxa"/>
          </w:tcPr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Основные процессы жизнедеятельности (питание, дыхание, обмен веществ, рост, развитие, размножение).</w:t>
            </w:r>
          </w:p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 xml:space="preserve">— основные процессы жизнедеятельности растений; 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особенности минерального и воздушного питания растений;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виды размножения растений и их значение.</w:t>
            </w:r>
          </w:p>
          <w:p w:rsidR="00B43593" w:rsidRPr="00D65890" w:rsidRDefault="00B43593" w:rsidP="00AD124A">
            <w:pPr>
              <w:widowControl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 xml:space="preserve">характеризовать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основные процессы жизнедеятельности растений;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объяснять значение основных процессов жизнедеятельности растений;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устанавливать взаимосвязь между процессами дыхания и фотосинтеза;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показывать значение процессов фотосинтеза в жизни растений и в природе;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— объяснять роль различных видов размножения у растений;</w:t>
            </w:r>
          </w:p>
          <w:p w:rsidR="00AD124A" w:rsidRPr="00D65890" w:rsidRDefault="00AD124A" w:rsidP="00AD124A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— определять всхожесть семян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растений.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124A" w:rsidRPr="00D65890" w:rsidRDefault="00AD124A" w:rsidP="00AD124A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анализировать результаты наблюдений и делать выводы;</w:t>
            </w:r>
          </w:p>
          <w:p w:rsidR="00AD124A" w:rsidRPr="00D65890" w:rsidRDefault="00AD124A" w:rsidP="00AD124A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под руководством учителя оформлять отчет, включающий описание эксперимента, его результатов, выводов.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      </w:r>
          </w:p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AD124A" w:rsidRPr="00D65890" w:rsidRDefault="00AD124A" w:rsidP="00AD124A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 xml:space="preserve">Передвижение воды и минеральных веществ по древесине. Вегетативное размножение 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lastRenderedPageBreak/>
              <w:t>комнатных растений. Определение всхожести семян растений и их посев.</w:t>
            </w:r>
          </w:p>
          <w:p w:rsidR="00AD124A" w:rsidRPr="00D65890" w:rsidRDefault="00AD124A" w:rsidP="00AD124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:rsidR="00AD124A" w:rsidRPr="00D65890" w:rsidRDefault="00AD124A" w:rsidP="00AD124A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Зимние явления в жизни растений.</w:t>
            </w:r>
          </w:p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93" w:rsidRPr="00F803CC" w:rsidTr="000313BE">
        <w:tc>
          <w:tcPr>
            <w:tcW w:w="519" w:type="dxa"/>
          </w:tcPr>
          <w:p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0" w:type="dxa"/>
          </w:tcPr>
          <w:p w:rsidR="00343C14" w:rsidRPr="009F02BA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3. Классификация растений </w:t>
            </w:r>
          </w:p>
          <w:p w:rsidR="00B43593" w:rsidRPr="00F803CC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43593" w:rsidRPr="00D65890" w:rsidRDefault="00343C14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6 ч</w:t>
            </w:r>
          </w:p>
          <w:p w:rsidR="0021530C" w:rsidRPr="00D65890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(7ч)</w:t>
            </w:r>
          </w:p>
        </w:tc>
        <w:tc>
          <w:tcPr>
            <w:tcW w:w="2416" w:type="dxa"/>
          </w:tcPr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Основные систематические категории: вид, род, семейство, класс, отдел, царство. Знакомство с классификацией цветковых растений.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Класс Двудольные растения. Морфологическая характеристика 3—4 семейств (с учетом местных условий).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Класс Однодольные растения. Морфологическая характеристика злаков и лилейных.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      </w:r>
          </w:p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lastRenderedPageBreak/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основные систематические категории: вид, род, семейство, класс, отдел, царство;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характерные признаки однодольных и двудольных растений;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признаки основных семейств однодольных и двудольных растений;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важнейшие сельскохозяйственные растения, биологические основы их выращивания и народнохозяйственное значение.</w:t>
            </w:r>
          </w:p>
          <w:p w:rsidR="00B43593" w:rsidRPr="00D65890" w:rsidRDefault="00B43593" w:rsidP="00343C14">
            <w:pPr>
              <w:widowControl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делать м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орфологическую характеристику растений;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выявлять признаки семейства по внешнему строению растений;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работать с определительными карточками.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различать объем и содержание понятий;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различать родовое и видовое понятия;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определять аспект классификации;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осуществлять классификацию.</w:t>
            </w:r>
          </w:p>
          <w:p w:rsidR="00B43593" w:rsidRPr="00D65890" w:rsidRDefault="00B43593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Живые и гербарные растения, районированные сорта важнейших сельскохозяйственных растений.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Ознакомление с выращиванием растений в защищенном грунте.</w:t>
            </w:r>
          </w:p>
          <w:p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93" w:rsidRPr="00F803CC" w:rsidTr="000313BE">
        <w:tc>
          <w:tcPr>
            <w:tcW w:w="519" w:type="dxa"/>
          </w:tcPr>
          <w:p w:rsidR="00B43593" w:rsidRPr="00F803CC" w:rsidRDefault="00343C14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10" w:type="dxa"/>
          </w:tcPr>
          <w:p w:rsidR="00343C14" w:rsidRPr="009F02BA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Раздел 4. Природные сообщества </w:t>
            </w:r>
          </w:p>
          <w:p w:rsidR="00B43593" w:rsidRPr="00F803CC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B43593" w:rsidRPr="00D65890" w:rsidRDefault="00343C14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5890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2416" w:type="dxa"/>
          </w:tcPr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Взаимосвязь растений с другими организмами. Симбиоз. Паразитизм. Растительные сообщества и их типы.</w:t>
            </w:r>
          </w:p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  <w:p w:rsidR="00B43593" w:rsidRPr="00D65890" w:rsidRDefault="00B43593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взаимосвязь растений с другими организмами;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растительные сообщества и их типы;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закономерности развития и смены растительных сообществ;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 результатах влияния деятельности человека на растительные сообщества и влияния природной среды на человека.</w:t>
            </w:r>
          </w:p>
          <w:p w:rsidR="00343C14" w:rsidRPr="00D65890" w:rsidRDefault="00343C14" w:rsidP="00343C14">
            <w:pPr>
              <w:widowControl w:val="0"/>
              <w:spacing w:line="226" w:lineRule="exact"/>
              <w:rPr>
                <w:rFonts w:ascii="SchoolBookCSanPin" w:hAnsi="SchoolBookCSanPin"/>
                <w:b/>
                <w:bCs/>
                <w:snapToGrid w:val="0"/>
                <w:sz w:val="24"/>
                <w:szCs w:val="24"/>
              </w:rPr>
            </w:pPr>
          </w:p>
          <w:p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устанавливать взаимосвязь растений с другими организмами;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определять растительные сообщества и их типы;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объяснять влияние деятельности человека на растительные сообщества и влияние природной среды на человека;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napToGrid w:val="0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проводить фенологические наблюдения за весенними явлениями в природных сообществах.</w:t>
            </w:r>
          </w:p>
          <w:p w:rsidR="00B43593" w:rsidRPr="00D65890" w:rsidRDefault="00B43593" w:rsidP="0085487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под руководством учителя оформлять отчет, включающий описание объектов, наблюдений, их результаты, выводы;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napToGrid w:val="0"/>
                <w:sz w:val="24"/>
                <w:szCs w:val="24"/>
              </w:rPr>
              <w:t>— </w:t>
            </w:r>
            <w:r w:rsidRPr="00D65890">
              <w:rPr>
                <w:rFonts w:ascii="SchoolBookCSanPin" w:hAnsi="SchoolBookCSanPin"/>
                <w:sz w:val="24"/>
                <w:szCs w:val="24"/>
              </w:rPr>
              <w:t>организовывать учебное взаимодействие в группе (распределять роли, договариваться друг с другом и т. д.).</w:t>
            </w:r>
          </w:p>
          <w:p w:rsidR="00B43593" w:rsidRPr="00D65890" w:rsidRDefault="00B43593" w:rsidP="00854873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43593" w:rsidRPr="00D65890" w:rsidRDefault="00B43593" w:rsidP="0085487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43C14" w:rsidRPr="00D65890" w:rsidRDefault="00343C14" w:rsidP="00343C14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b/>
                <w:bCs/>
                <w:i/>
                <w:iCs/>
                <w:sz w:val="24"/>
                <w:szCs w:val="24"/>
              </w:rPr>
              <w:t>Экскурсии</w:t>
            </w:r>
          </w:p>
          <w:p w:rsidR="00343C14" w:rsidRPr="00D65890" w:rsidRDefault="00343C14" w:rsidP="00343C14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 w:rsidRPr="00D65890">
              <w:rPr>
                <w:rFonts w:ascii="SchoolBookCSanPin" w:hAnsi="SchoolBookCSanPin"/>
                <w:sz w:val="24"/>
                <w:szCs w:val="24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B43593" w:rsidRPr="00D65890" w:rsidRDefault="00B43593" w:rsidP="00AD124A">
            <w:pPr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530C" w:rsidRPr="00F803CC" w:rsidTr="000313BE">
        <w:tc>
          <w:tcPr>
            <w:tcW w:w="519" w:type="dxa"/>
          </w:tcPr>
          <w:p w:rsidR="0021530C" w:rsidRPr="00F803CC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1530C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Резервное </w:t>
            </w:r>
          </w:p>
          <w:p w:rsidR="0021530C" w:rsidRPr="00F803CC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83" w:type="dxa"/>
          </w:tcPr>
          <w:p w:rsidR="0021530C" w:rsidRPr="00D65890" w:rsidRDefault="00267ED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530C" w:rsidRPr="00D6589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21530C" w:rsidRPr="00D65890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9" w:type="dxa"/>
            <w:gridSpan w:val="8"/>
          </w:tcPr>
          <w:p w:rsidR="0021530C" w:rsidRPr="00D65890" w:rsidRDefault="0021530C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890">
              <w:rPr>
                <w:rFonts w:ascii="Times New Roman" w:hAnsi="Times New Roman"/>
                <w:sz w:val="24"/>
                <w:szCs w:val="24"/>
              </w:rPr>
              <w:t>1ч.- тема «</w:t>
            </w:r>
            <w:r w:rsidR="00267ED2">
              <w:rPr>
                <w:rFonts w:ascii="Times New Roman" w:hAnsi="Times New Roman"/>
                <w:sz w:val="24"/>
                <w:szCs w:val="24"/>
              </w:rPr>
              <w:t>Природные сообщества»- 3+1=4</w:t>
            </w:r>
            <w:r w:rsidRPr="00D65890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21530C" w:rsidRPr="00D65890" w:rsidRDefault="0021530C" w:rsidP="00267E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512" w:rsidRPr="00F803CC" w:rsidTr="000313BE">
        <w:tc>
          <w:tcPr>
            <w:tcW w:w="519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83" w:type="dxa"/>
          </w:tcPr>
          <w:p w:rsidR="00C10512" w:rsidRDefault="00267ED2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C1051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10512" w:rsidRPr="00F803CC" w:rsidRDefault="00C10512" w:rsidP="008548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0512" w:rsidRPr="0076507F" w:rsidRDefault="0021530C" w:rsidP="0085487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Л.р.-15,</w:t>
            </w:r>
            <w:r w:rsidR="00C105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0512" w:rsidRPr="0076507F">
              <w:rPr>
                <w:rFonts w:ascii="Times New Roman" w:hAnsi="Times New Roman"/>
                <w:b/>
                <w:sz w:val="24"/>
                <w:szCs w:val="24"/>
              </w:rPr>
              <w:t>Экс.-1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C10512" w:rsidRDefault="00C10512" w:rsidP="00C10512">
      <w:pPr>
        <w:rPr>
          <w:rFonts w:ascii="Times New Roman" w:hAnsi="Times New Roman" w:cs="Times New Roman"/>
          <w:b/>
          <w:sz w:val="24"/>
          <w:szCs w:val="24"/>
        </w:rPr>
      </w:pPr>
    </w:p>
    <w:p w:rsidR="00944FFD" w:rsidRPr="00F803CC" w:rsidRDefault="00944FFD" w:rsidP="00C10512">
      <w:pPr>
        <w:rPr>
          <w:rFonts w:ascii="Times New Roman" w:hAnsi="Times New Roman" w:cs="Times New Roman"/>
          <w:b/>
          <w:sz w:val="24"/>
          <w:szCs w:val="24"/>
        </w:rPr>
      </w:pPr>
    </w:p>
    <w:p w:rsidR="00D65890" w:rsidRDefault="00D65890" w:rsidP="00D65890">
      <w:pPr>
        <w:rPr>
          <w:rFonts w:ascii="Times New Roman" w:hAnsi="Times New Roman" w:cs="Times New Roman"/>
          <w:b/>
          <w:sz w:val="24"/>
          <w:szCs w:val="24"/>
        </w:rPr>
      </w:pPr>
    </w:p>
    <w:p w:rsidR="00267ED2" w:rsidRDefault="00267ED2" w:rsidP="00D65890">
      <w:pPr>
        <w:rPr>
          <w:rFonts w:ascii="Times New Roman" w:hAnsi="Times New Roman" w:cs="Times New Roman"/>
          <w:b/>
          <w:sz w:val="24"/>
          <w:szCs w:val="24"/>
        </w:rPr>
      </w:pP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0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Критерии оценивания учебного предмета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Шкалы оценки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5-балльная;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F70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100-балльная (по результатам тестов);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использовании 100-балльной шкалы принята следующая система перевода ее в 5-балльную: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100 - 90 баллов = «5»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89 - 65баллов = «4»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64 - 30 балла = «3»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29 - 0 балла = «2»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и нормы оценочной деятельности.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оценки: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устного ответа учащихся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в случае: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Знания, понимания, глубины усвоения </w:t>
      </w:r>
      <w:proofErr w:type="gramStart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объёма программного материала.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творчески применяет полученные знания в незнакомой ситуации.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всего изученного программного материала.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применять полученные знания на практике.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(уровень представлений, сочетающихся с элементами научных понятий):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Умение работать на уровне воспроизведения, затруднения при ответах на видоизменённые вопросы.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Отметка "2":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выполнения практических (лабораторных) работ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"5" 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1.Правильно определил цель опыта.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"4" 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Опыт проводил в условиях, не обеспечивающих достаточной точности измерений.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было допущено два-три недочета.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одной негрубой ошибки и одного недочета.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эксперимент проведен не полностью.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Отметка "2"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объем выполненной части работы не позволяет сделать правильных выводов.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Или опыты, измерения, вычисления, наблюдения производились неправильно.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самостоятельных письменных и контрольных работ.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Выполнил работу без ошибок и недочетов.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2.Допустил не более одного недочета.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выполнил работу полностью, но допустил в ней: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одной негрубой ошибки и одного недочета.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двух недочетов.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правильно выполнил не менее 2/3 работы или допустил: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двух грубых ошибок.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одной грубой и одной негрубой ошибки и одного недочета.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двух-трех негрубых ошибок.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одной негрубой ошибки и трех недочетов.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при отсутствии ошибок, но при наличии четырех-пяти недочетов.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1. Допустил число ошибок и недочетов превосходящее норму, при которой может быть выставлена оценка "3".</w:t>
      </w:r>
    </w:p>
    <w:p w:rsidR="00F70813" w:rsidRPr="00F70813" w:rsidRDefault="00F70813" w:rsidP="00F70813">
      <w:pPr>
        <w:widowControl w:val="0"/>
        <w:numPr>
          <w:ilvl w:val="0"/>
          <w:numId w:val="59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813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если правильно выполнил менее половины работы</w:t>
      </w:r>
    </w:p>
    <w:p w:rsidR="00F70813" w:rsidRPr="00F70813" w:rsidRDefault="00F70813" w:rsidP="00F708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4FFD" w:rsidRPr="00F70813" w:rsidRDefault="00944FFD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13" w:rsidRPr="00F70813" w:rsidRDefault="00F70813" w:rsidP="00944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890" w:rsidRPr="00F70813" w:rsidRDefault="00D65890" w:rsidP="00D65890">
      <w:pPr>
        <w:rPr>
          <w:rFonts w:ascii="Times New Roman" w:hAnsi="Times New Roman" w:cs="Times New Roman"/>
          <w:b/>
          <w:sz w:val="24"/>
          <w:szCs w:val="24"/>
        </w:rPr>
      </w:pPr>
    </w:p>
    <w:p w:rsidR="00C10512" w:rsidRPr="00F70813" w:rsidRDefault="00C10512" w:rsidP="00C1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1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уро</w:t>
      </w:r>
      <w:r w:rsidR="00267ED2">
        <w:rPr>
          <w:rFonts w:ascii="Times New Roman" w:hAnsi="Times New Roman" w:cs="Times New Roman"/>
          <w:b/>
          <w:sz w:val="24"/>
          <w:szCs w:val="24"/>
        </w:rPr>
        <w:t>ков курса биологии 6 класса – 34 часа</w:t>
      </w:r>
      <w:r w:rsidRPr="00F70813">
        <w:rPr>
          <w:rFonts w:ascii="Times New Roman" w:hAnsi="Times New Roman" w:cs="Times New Roman"/>
          <w:b/>
          <w:sz w:val="24"/>
          <w:szCs w:val="24"/>
        </w:rPr>
        <w:t xml:space="preserve"> в год (1час в неделю)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60"/>
        <w:gridCol w:w="8620"/>
        <w:gridCol w:w="2410"/>
        <w:gridCol w:w="2552"/>
      </w:tblGrid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2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proofErr w:type="gramStart"/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часов)</w:t>
            </w:r>
          </w:p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Тема и № урока в разделе</w:t>
            </w:r>
          </w:p>
        </w:tc>
        <w:tc>
          <w:tcPr>
            <w:tcW w:w="241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F7CF7" w:rsidRPr="00F70813" w:rsidRDefault="004F7CF7" w:rsidP="004F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многообразие покрытосеменных растений – 14ч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1.Строение семян двудольных растений</w:t>
            </w:r>
          </w:p>
        </w:tc>
        <w:tc>
          <w:tcPr>
            <w:tcW w:w="241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267ED2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Строение семян однодольных растений</w:t>
            </w:r>
          </w:p>
        </w:tc>
        <w:tc>
          <w:tcPr>
            <w:tcW w:w="2410" w:type="dxa"/>
          </w:tcPr>
          <w:p w:rsidR="004F7CF7" w:rsidRPr="00F70813" w:rsidRDefault="00267ED2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Виды корней. Типы корневых систем</w:t>
            </w:r>
          </w:p>
        </w:tc>
        <w:tc>
          <w:tcPr>
            <w:tcW w:w="241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4. Строение корней</w:t>
            </w:r>
          </w:p>
        </w:tc>
        <w:tc>
          <w:tcPr>
            <w:tcW w:w="241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5. Условия произрастания и видоизменения корней</w:t>
            </w:r>
          </w:p>
        </w:tc>
        <w:tc>
          <w:tcPr>
            <w:tcW w:w="241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Побег. Почки и их строение. Рост и развитие побега</w:t>
            </w:r>
          </w:p>
        </w:tc>
        <w:tc>
          <w:tcPr>
            <w:tcW w:w="241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7. Внешнее строение листа</w:t>
            </w:r>
          </w:p>
        </w:tc>
        <w:tc>
          <w:tcPr>
            <w:tcW w:w="241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8. Клеточное строение листа. Видоизменение листьев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9. Строение стебля. Многообразие стеблей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10. Видоизменение побегов</w:t>
            </w:r>
          </w:p>
        </w:tc>
        <w:tc>
          <w:tcPr>
            <w:tcW w:w="2410" w:type="dxa"/>
          </w:tcPr>
          <w:p w:rsidR="004F7CF7" w:rsidRPr="00F70813" w:rsidRDefault="00944FFD" w:rsidP="009A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11. Цветок и его строение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12. Соцветия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13. Плоды и их классификация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14. Распространение плодов и семян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E84E3E">
        <w:trPr>
          <w:trHeight w:val="750"/>
        </w:trPr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0" w:type="dxa"/>
          </w:tcPr>
          <w:p w:rsidR="004F7CF7" w:rsidRPr="00F70813" w:rsidRDefault="00E84E3E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растений- 10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4F7CF7" w:rsidRPr="00F70813" w:rsidRDefault="004F7CF7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4F7CF7" w:rsidP="00AF262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1.Минеральное питание растений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Фотосинтез</w:t>
            </w:r>
          </w:p>
        </w:tc>
        <w:tc>
          <w:tcPr>
            <w:tcW w:w="2410" w:type="dxa"/>
          </w:tcPr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Дыхание растений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4. Испарение воды растениями. Листопад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5. Передвижение воды и питательных веществ в растении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Прорастание семян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7. Способы размножения растений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944FFD">
        <w:trPr>
          <w:trHeight w:val="322"/>
        </w:trPr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41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8. Размножение голосеменных растений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20" w:type="dxa"/>
          </w:tcPr>
          <w:p w:rsidR="004F7CF7" w:rsidRPr="00F70813" w:rsidRDefault="004F7CF7" w:rsidP="0075096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9. Размножение покрытосеменных растений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10. Вегетативное размножение покрытосеменных растений</w:t>
            </w:r>
          </w:p>
        </w:tc>
        <w:tc>
          <w:tcPr>
            <w:tcW w:w="2410" w:type="dxa"/>
          </w:tcPr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4F7CF7" w:rsidP="004F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20" w:type="dxa"/>
          </w:tcPr>
          <w:p w:rsidR="004F7CF7" w:rsidRPr="00F70813" w:rsidRDefault="00267ED2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растений – 6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4F7CF7" w:rsidRPr="00F70813" w:rsidRDefault="004F7CF7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4F7CF7" w:rsidP="007871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1.Систематика растений</w:t>
            </w:r>
          </w:p>
        </w:tc>
        <w:tc>
          <w:tcPr>
            <w:tcW w:w="2410" w:type="dxa"/>
          </w:tcPr>
          <w:p w:rsidR="00944FFD" w:rsidRPr="00F70813" w:rsidRDefault="00944FFD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Класс Двудольные растения. Семейства Крестоцветные и Розоцветные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F7CF7" w:rsidRPr="00F70813" w:rsidRDefault="0081126C" w:rsidP="0081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84E3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20" w:type="dxa"/>
          </w:tcPr>
          <w:p w:rsidR="004F7CF7" w:rsidRPr="00F70813" w:rsidRDefault="00DA26C3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Пасленовые и Бобовые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84E3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20" w:type="dxa"/>
          </w:tcPr>
          <w:p w:rsidR="004F7CF7" w:rsidRPr="00F70813" w:rsidRDefault="00DA26C3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 xml:space="preserve"> Класс Двудольные растения. Семейство </w:t>
            </w:r>
            <w:proofErr w:type="gramStart"/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Сложноцветные</w:t>
            </w:r>
            <w:proofErr w:type="gramEnd"/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7CF7" w:rsidRPr="00F70813" w:rsidRDefault="0081126C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 xml:space="preserve">5. Класс </w:t>
            </w:r>
            <w:proofErr w:type="gramStart"/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. Семейства Злаковые и Лилейные.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0" w:type="dxa"/>
          </w:tcPr>
          <w:p w:rsidR="004F7CF7" w:rsidRPr="00F70813" w:rsidRDefault="004F7CF7" w:rsidP="00F12A19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6. Характерные признаки двудольных и однодольных растений.</w:t>
            </w:r>
          </w:p>
          <w:p w:rsidR="004F7CF7" w:rsidRPr="00F70813" w:rsidRDefault="004F7CF7" w:rsidP="00F12A19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сельскохозяйственные растения</w:t>
            </w:r>
          </w:p>
        </w:tc>
        <w:tc>
          <w:tcPr>
            <w:tcW w:w="2410" w:type="dxa"/>
          </w:tcPr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267ED2" w:rsidP="004F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0" w:type="dxa"/>
          </w:tcPr>
          <w:p w:rsidR="004F7CF7" w:rsidRPr="00F70813" w:rsidRDefault="00E84E3E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 – 4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1.Природные сообщества. Взаимосвязи в растительном сообществе</w:t>
            </w:r>
          </w:p>
        </w:tc>
        <w:tc>
          <w:tcPr>
            <w:tcW w:w="2410" w:type="dxa"/>
          </w:tcPr>
          <w:p w:rsidR="00944FFD" w:rsidRPr="00F70813" w:rsidRDefault="00944FFD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F7" w:rsidRPr="00F70813" w:rsidRDefault="0081126C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267ED2" w:rsidP="0018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2. Развитие и смена растительных сообществ</w:t>
            </w:r>
          </w:p>
        </w:tc>
        <w:tc>
          <w:tcPr>
            <w:tcW w:w="2410" w:type="dxa"/>
          </w:tcPr>
          <w:p w:rsidR="004F7CF7" w:rsidRPr="00F70813" w:rsidRDefault="0081126C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F7" w:rsidRPr="00F70813" w:rsidTr="004F7CF7">
        <w:tc>
          <w:tcPr>
            <w:tcW w:w="560" w:type="dxa"/>
          </w:tcPr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0" w:type="dxa"/>
          </w:tcPr>
          <w:p w:rsidR="004F7CF7" w:rsidRPr="00F70813" w:rsidRDefault="004F7CF7" w:rsidP="003A681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813">
              <w:rPr>
                <w:rFonts w:ascii="Times New Roman" w:hAnsi="Times New Roman" w:cs="Times New Roman"/>
                <w:sz w:val="24"/>
                <w:szCs w:val="24"/>
              </w:rPr>
              <w:t>3. Влияние хозяйственной деятельности человека на растительный мир</w:t>
            </w:r>
          </w:p>
        </w:tc>
        <w:tc>
          <w:tcPr>
            <w:tcW w:w="2410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81126C" w:rsidP="004F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7CF7" w:rsidRPr="00F708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</w:tcPr>
          <w:p w:rsidR="004F7CF7" w:rsidRPr="00F70813" w:rsidRDefault="004F7CF7" w:rsidP="003A6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E3E" w:rsidRPr="00F70813" w:rsidTr="004F7CF7">
        <w:trPr>
          <w:trHeight w:val="585"/>
        </w:trPr>
        <w:tc>
          <w:tcPr>
            <w:tcW w:w="560" w:type="dxa"/>
          </w:tcPr>
          <w:p w:rsidR="00E84E3E" w:rsidRPr="00E84E3E" w:rsidRDefault="00267ED2" w:rsidP="0085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20" w:type="dxa"/>
          </w:tcPr>
          <w:p w:rsidR="00E84E3E" w:rsidRPr="00E84E3E" w:rsidRDefault="00E84E3E" w:rsidP="00E8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3E">
              <w:rPr>
                <w:rFonts w:ascii="Times New Roman" w:hAnsi="Times New Roman" w:cs="Times New Roman"/>
                <w:sz w:val="24"/>
                <w:szCs w:val="24"/>
              </w:rPr>
              <w:t>4. Итоговый урок.</w:t>
            </w:r>
          </w:p>
        </w:tc>
        <w:tc>
          <w:tcPr>
            <w:tcW w:w="2410" w:type="dxa"/>
          </w:tcPr>
          <w:p w:rsidR="00E84E3E" w:rsidRPr="00F70813" w:rsidRDefault="00E84E3E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84E3E" w:rsidRPr="00F70813" w:rsidRDefault="00E84E3E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F7" w:rsidRPr="00F70813" w:rsidTr="004F7CF7">
        <w:trPr>
          <w:trHeight w:val="585"/>
        </w:trPr>
        <w:tc>
          <w:tcPr>
            <w:tcW w:w="56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CF7" w:rsidRPr="00F70813" w:rsidRDefault="00267ED2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  <w:r w:rsidR="004F7CF7" w:rsidRPr="00F70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F7CF7" w:rsidRPr="00F70813" w:rsidRDefault="004F7CF7" w:rsidP="00854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F85" w:rsidRPr="00F70813" w:rsidRDefault="007F2F85" w:rsidP="007F2F85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944FFD" w:rsidRPr="00944FFD" w:rsidTr="009A508C">
        <w:trPr>
          <w:trHeight w:val="2967"/>
        </w:trPr>
        <w:tc>
          <w:tcPr>
            <w:tcW w:w="4963" w:type="dxa"/>
            <w:shd w:val="clear" w:color="auto" w:fill="auto"/>
          </w:tcPr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заседания методического объединения МБОУ </w:t>
            </w:r>
            <w:proofErr w:type="gramStart"/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Первомайской</w:t>
            </w:r>
            <w:proofErr w:type="gramEnd"/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СШ</w:t>
            </w: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 «___»________201__г №_____</w:t>
            </w: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</w:t>
            </w:r>
            <w:r w:rsidR="00F34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 _________________ </w:t>
            </w:r>
            <w:proofErr w:type="spellStart"/>
            <w:r w:rsidR="00F34E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Т.А.Козкина</w:t>
            </w:r>
            <w:proofErr w:type="spellEnd"/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«___»_________________201__г</w:t>
            </w:r>
          </w:p>
          <w:p w:rsidR="00944FFD" w:rsidRPr="00944FFD" w:rsidRDefault="00944FFD" w:rsidP="00944FF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F2F85" w:rsidRPr="007F2F85" w:rsidRDefault="007F2F85" w:rsidP="007F2F85">
      <w:pPr>
        <w:pStyle w:val="a3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  <w:sectPr w:rsidR="007F2F85" w:rsidRPr="007F2F85" w:rsidSect="00D65890">
          <w:footerReference w:type="default" r:id="rId9"/>
          <w:pgSz w:w="16834" w:h="11909" w:orient="landscape"/>
          <w:pgMar w:top="1018" w:right="720" w:bottom="1702" w:left="1440" w:header="720" w:footer="720" w:gutter="0"/>
          <w:pgNumType w:start="2"/>
          <w:cols w:space="60"/>
          <w:noEndnote/>
        </w:sectPr>
      </w:pPr>
    </w:p>
    <w:p w:rsidR="00C10512" w:rsidRPr="00F803CC" w:rsidRDefault="00C10512" w:rsidP="0081126C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</w:p>
    <w:sectPr w:rsidR="00C10512" w:rsidRPr="00F803CC" w:rsidSect="0081126C">
      <w:pgSz w:w="11909" w:h="16834"/>
      <w:pgMar w:top="709" w:right="1136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A7" w:rsidRDefault="005143A7" w:rsidP="00D65890">
      <w:pPr>
        <w:spacing w:after="0" w:line="240" w:lineRule="auto"/>
      </w:pPr>
      <w:r>
        <w:separator/>
      </w:r>
    </w:p>
  </w:endnote>
  <w:endnote w:type="continuationSeparator" w:id="0">
    <w:p w:rsidR="005143A7" w:rsidRDefault="005143A7" w:rsidP="00D6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5050"/>
      <w:docPartObj>
        <w:docPartGallery w:val="Page Numbers (Bottom of Page)"/>
        <w:docPartUnique/>
      </w:docPartObj>
    </w:sdtPr>
    <w:sdtEndPr/>
    <w:sdtContent>
      <w:p w:rsidR="00DA26C3" w:rsidRDefault="00DA26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3D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A26C3" w:rsidRDefault="00DA26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A7" w:rsidRDefault="005143A7" w:rsidP="00D65890">
      <w:pPr>
        <w:spacing w:after="0" w:line="240" w:lineRule="auto"/>
      </w:pPr>
      <w:r>
        <w:separator/>
      </w:r>
    </w:p>
  </w:footnote>
  <w:footnote w:type="continuationSeparator" w:id="0">
    <w:p w:rsidR="005143A7" w:rsidRDefault="005143A7" w:rsidP="00D65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29A"/>
    <w:multiLevelType w:val="hybridMultilevel"/>
    <w:tmpl w:val="DDB03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32"/>
    <w:multiLevelType w:val="hybridMultilevel"/>
    <w:tmpl w:val="497A40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BB309F"/>
    <w:multiLevelType w:val="hybridMultilevel"/>
    <w:tmpl w:val="1C1815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740989"/>
    <w:multiLevelType w:val="hybridMultilevel"/>
    <w:tmpl w:val="019072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C04DA7"/>
    <w:multiLevelType w:val="hybridMultilevel"/>
    <w:tmpl w:val="399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C4357"/>
    <w:multiLevelType w:val="hybridMultilevel"/>
    <w:tmpl w:val="612A16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A21F51"/>
    <w:multiLevelType w:val="hybridMultilevel"/>
    <w:tmpl w:val="7E3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385"/>
    <w:multiLevelType w:val="hybridMultilevel"/>
    <w:tmpl w:val="249E14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C5F8F"/>
    <w:multiLevelType w:val="hybridMultilevel"/>
    <w:tmpl w:val="90BA99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9A7D29"/>
    <w:multiLevelType w:val="hybridMultilevel"/>
    <w:tmpl w:val="CA50F2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91AF3"/>
    <w:multiLevelType w:val="hybridMultilevel"/>
    <w:tmpl w:val="4272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34697"/>
    <w:multiLevelType w:val="hybridMultilevel"/>
    <w:tmpl w:val="966C30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FB650E"/>
    <w:multiLevelType w:val="hybridMultilevel"/>
    <w:tmpl w:val="368888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1A7250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272D1889"/>
    <w:multiLevelType w:val="hybridMultilevel"/>
    <w:tmpl w:val="F5DA61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AC0F29"/>
    <w:multiLevelType w:val="hybridMultilevel"/>
    <w:tmpl w:val="790EA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03599"/>
    <w:multiLevelType w:val="hybridMultilevel"/>
    <w:tmpl w:val="BEEC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27169"/>
    <w:multiLevelType w:val="singleLevel"/>
    <w:tmpl w:val="AABEE34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3182725F"/>
    <w:multiLevelType w:val="hybridMultilevel"/>
    <w:tmpl w:val="012664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1BC2C43"/>
    <w:multiLevelType w:val="hybridMultilevel"/>
    <w:tmpl w:val="399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B6BEC"/>
    <w:multiLevelType w:val="singleLevel"/>
    <w:tmpl w:val="AABEE34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367D1970"/>
    <w:multiLevelType w:val="hybridMultilevel"/>
    <w:tmpl w:val="9280A3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B20293"/>
    <w:multiLevelType w:val="hybridMultilevel"/>
    <w:tmpl w:val="E4A075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7CF3018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391F2593"/>
    <w:multiLevelType w:val="hybridMultilevel"/>
    <w:tmpl w:val="63F2B9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7446B5"/>
    <w:multiLevelType w:val="singleLevel"/>
    <w:tmpl w:val="18A84C5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6">
    <w:nsid w:val="398C6B17"/>
    <w:multiLevelType w:val="hybridMultilevel"/>
    <w:tmpl w:val="6530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FB6782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3C3E6008"/>
    <w:multiLevelType w:val="hybridMultilevel"/>
    <w:tmpl w:val="962209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3F567982"/>
    <w:multiLevelType w:val="hybridMultilevel"/>
    <w:tmpl w:val="AB7C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F0273F"/>
    <w:multiLevelType w:val="hybridMultilevel"/>
    <w:tmpl w:val="CE6238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1312D1A"/>
    <w:multiLevelType w:val="hybridMultilevel"/>
    <w:tmpl w:val="F5F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891ACC"/>
    <w:multiLevelType w:val="hybridMultilevel"/>
    <w:tmpl w:val="7AB040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3FC5565"/>
    <w:multiLevelType w:val="hybridMultilevel"/>
    <w:tmpl w:val="AEAEBFB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444421D4"/>
    <w:multiLevelType w:val="hybridMultilevel"/>
    <w:tmpl w:val="54BA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FD5F91"/>
    <w:multiLevelType w:val="hybridMultilevel"/>
    <w:tmpl w:val="099884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271036"/>
    <w:multiLevelType w:val="hybridMultilevel"/>
    <w:tmpl w:val="69FE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A111B4"/>
    <w:multiLevelType w:val="hybridMultilevel"/>
    <w:tmpl w:val="B5B2E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B41E1F"/>
    <w:multiLevelType w:val="hybridMultilevel"/>
    <w:tmpl w:val="9064EF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FD73158"/>
    <w:multiLevelType w:val="hybridMultilevel"/>
    <w:tmpl w:val="6A5CB6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1876970"/>
    <w:multiLevelType w:val="hybridMultilevel"/>
    <w:tmpl w:val="5F7A4D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52460043"/>
    <w:multiLevelType w:val="hybridMultilevel"/>
    <w:tmpl w:val="6C125E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3825CA9"/>
    <w:multiLevelType w:val="hybridMultilevel"/>
    <w:tmpl w:val="11F653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9AD0A49"/>
    <w:multiLevelType w:val="hybridMultilevel"/>
    <w:tmpl w:val="6A9C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BE7A05"/>
    <w:multiLevelType w:val="singleLevel"/>
    <w:tmpl w:val="E2E62FD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5">
    <w:nsid w:val="63DC427A"/>
    <w:multiLevelType w:val="hybridMultilevel"/>
    <w:tmpl w:val="1FC4F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BD4427"/>
    <w:multiLevelType w:val="hybridMultilevel"/>
    <w:tmpl w:val="AAC256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610404E"/>
    <w:multiLevelType w:val="singleLevel"/>
    <w:tmpl w:val="66C2AE18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8">
    <w:nsid w:val="661C0A95"/>
    <w:multiLevelType w:val="hybridMultilevel"/>
    <w:tmpl w:val="3B32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A50797"/>
    <w:multiLevelType w:val="hybridMultilevel"/>
    <w:tmpl w:val="B01827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D8F6558"/>
    <w:multiLevelType w:val="hybridMultilevel"/>
    <w:tmpl w:val="6C5A38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6D9072BD"/>
    <w:multiLevelType w:val="hybridMultilevel"/>
    <w:tmpl w:val="7E3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1A152F"/>
    <w:multiLevelType w:val="hybridMultilevel"/>
    <w:tmpl w:val="BB46F0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>
    <w:nsid w:val="6F624A42"/>
    <w:multiLevelType w:val="hybridMultilevel"/>
    <w:tmpl w:val="0D0AA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521FC0"/>
    <w:multiLevelType w:val="hybridMultilevel"/>
    <w:tmpl w:val="6530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5581254"/>
    <w:multiLevelType w:val="hybridMultilevel"/>
    <w:tmpl w:val="C5C49B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C505E9D"/>
    <w:multiLevelType w:val="singleLevel"/>
    <w:tmpl w:val="FF5C0132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8">
    <w:nsid w:val="7CC5594B"/>
    <w:multiLevelType w:val="hybridMultilevel"/>
    <w:tmpl w:val="B290B1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53"/>
  </w:num>
  <w:num w:numId="3">
    <w:abstractNumId w:val="29"/>
  </w:num>
  <w:num w:numId="4">
    <w:abstractNumId w:val="0"/>
  </w:num>
  <w:num w:numId="5">
    <w:abstractNumId w:val="45"/>
  </w:num>
  <w:num w:numId="6">
    <w:abstractNumId w:val="43"/>
  </w:num>
  <w:num w:numId="7">
    <w:abstractNumId w:val="35"/>
  </w:num>
  <w:num w:numId="8">
    <w:abstractNumId w:val="48"/>
  </w:num>
  <w:num w:numId="9">
    <w:abstractNumId w:val="34"/>
  </w:num>
  <w:num w:numId="10">
    <w:abstractNumId w:val="16"/>
  </w:num>
  <w:num w:numId="11">
    <w:abstractNumId w:val="10"/>
  </w:num>
  <w:num w:numId="12">
    <w:abstractNumId w:val="36"/>
  </w:num>
  <w:num w:numId="13">
    <w:abstractNumId w:val="4"/>
  </w:num>
  <w:num w:numId="14">
    <w:abstractNumId w:val="6"/>
  </w:num>
  <w:num w:numId="15">
    <w:abstractNumId w:val="51"/>
  </w:num>
  <w:num w:numId="16">
    <w:abstractNumId w:val="26"/>
  </w:num>
  <w:num w:numId="17">
    <w:abstractNumId w:val="54"/>
  </w:num>
  <w:num w:numId="18">
    <w:abstractNumId w:val="19"/>
  </w:num>
  <w:num w:numId="19">
    <w:abstractNumId w:val="13"/>
  </w:num>
  <w:num w:numId="20">
    <w:abstractNumId w:val="23"/>
  </w:num>
  <w:num w:numId="21">
    <w:abstractNumId w:val="17"/>
  </w:num>
  <w:num w:numId="22">
    <w:abstractNumId w:val="20"/>
  </w:num>
  <w:num w:numId="23">
    <w:abstractNumId w:val="25"/>
  </w:num>
  <w:num w:numId="24">
    <w:abstractNumId w:val="27"/>
  </w:num>
  <w:num w:numId="25">
    <w:abstractNumId w:val="57"/>
  </w:num>
  <w:num w:numId="26">
    <w:abstractNumId w:val="44"/>
  </w:num>
  <w:num w:numId="27">
    <w:abstractNumId w:val="47"/>
  </w:num>
  <w:num w:numId="28">
    <w:abstractNumId w:val="32"/>
  </w:num>
  <w:num w:numId="29">
    <w:abstractNumId w:val="38"/>
  </w:num>
  <w:num w:numId="30">
    <w:abstractNumId w:val="8"/>
  </w:num>
  <w:num w:numId="31">
    <w:abstractNumId w:val="11"/>
  </w:num>
  <w:num w:numId="32">
    <w:abstractNumId w:val="22"/>
  </w:num>
  <w:num w:numId="33">
    <w:abstractNumId w:val="9"/>
  </w:num>
  <w:num w:numId="34">
    <w:abstractNumId w:val="5"/>
  </w:num>
  <w:num w:numId="35">
    <w:abstractNumId w:val="3"/>
  </w:num>
  <w:num w:numId="36">
    <w:abstractNumId w:val="42"/>
  </w:num>
  <w:num w:numId="37">
    <w:abstractNumId w:val="56"/>
  </w:num>
  <w:num w:numId="38">
    <w:abstractNumId w:val="24"/>
  </w:num>
  <w:num w:numId="39">
    <w:abstractNumId w:val="2"/>
  </w:num>
  <w:num w:numId="40">
    <w:abstractNumId w:val="49"/>
  </w:num>
  <w:num w:numId="41">
    <w:abstractNumId w:val="14"/>
  </w:num>
  <w:num w:numId="42">
    <w:abstractNumId w:val="41"/>
  </w:num>
  <w:num w:numId="43">
    <w:abstractNumId w:val="46"/>
  </w:num>
  <w:num w:numId="44">
    <w:abstractNumId w:val="7"/>
  </w:num>
  <w:num w:numId="45">
    <w:abstractNumId w:val="58"/>
  </w:num>
  <w:num w:numId="46">
    <w:abstractNumId w:val="12"/>
  </w:num>
  <w:num w:numId="47">
    <w:abstractNumId w:val="30"/>
  </w:num>
  <w:num w:numId="48">
    <w:abstractNumId w:val="50"/>
  </w:num>
  <w:num w:numId="49">
    <w:abstractNumId w:val="33"/>
  </w:num>
  <w:num w:numId="50">
    <w:abstractNumId w:val="18"/>
  </w:num>
  <w:num w:numId="51">
    <w:abstractNumId w:val="37"/>
  </w:num>
  <w:num w:numId="52">
    <w:abstractNumId w:val="39"/>
  </w:num>
  <w:num w:numId="53">
    <w:abstractNumId w:val="40"/>
  </w:num>
  <w:num w:numId="54">
    <w:abstractNumId w:val="1"/>
  </w:num>
  <w:num w:numId="55">
    <w:abstractNumId w:val="21"/>
  </w:num>
  <w:num w:numId="56">
    <w:abstractNumId w:val="15"/>
  </w:num>
  <w:num w:numId="57">
    <w:abstractNumId w:val="52"/>
  </w:num>
  <w:num w:numId="58">
    <w:abstractNumId w:val="28"/>
  </w:num>
  <w:num w:numId="59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12"/>
    <w:rsid w:val="00012926"/>
    <w:rsid w:val="000313BE"/>
    <w:rsid w:val="000860E3"/>
    <w:rsid w:val="000F114E"/>
    <w:rsid w:val="001763DB"/>
    <w:rsid w:val="00181685"/>
    <w:rsid w:val="001A4C7B"/>
    <w:rsid w:val="001D2056"/>
    <w:rsid w:val="0021530C"/>
    <w:rsid w:val="00232DE5"/>
    <w:rsid w:val="00267ED2"/>
    <w:rsid w:val="002D63E9"/>
    <w:rsid w:val="00343C14"/>
    <w:rsid w:val="003A6810"/>
    <w:rsid w:val="003E6452"/>
    <w:rsid w:val="004403C9"/>
    <w:rsid w:val="004E15A6"/>
    <w:rsid w:val="004F7CF7"/>
    <w:rsid w:val="00502CAC"/>
    <w:rsid w:val="00503665"/>
    <w:rsid w:val="005143A7"/>
    <w:rsid w:val="00517072"/>
    <w:rsid w:val="005D4EAB"/>
    <w:rsid w:val="00623BE4"/>
    <w:rsid w:val="00626C10"/>
    <w:rsid w:val="00687A2E"/>
    <w:rsid w:val="006E1321"/>
    <w:rsid w:val="00750965"/>
    <w:rsid w:val="007871BB"/>
    <w:rsid w:val="007F2F85"/>
    <w:rsid w:val="0081126C"/>
    <w:rsid w:val="00820DDF"/>
    <w:rsid w:val="00854873"/>
    <w:rsid w:val="00925010"/>
    <w:rsid w:val="00944FFD"/>
    <w:rsid w:val="009728E0"/>
    <w:rsid w:val="00997718"/>
    <w:rsid w:val="009A508C"/>
    <w:rsid w:val="00A607F2"/>
    <w:rsid w:val="00AC1BF8"/>
    <w:rsid w:val="00AD124A"/>
    <w:rsid w:val="00AF2624"/>
    <w:rsid w:val="00B15E25"/>
    <w:rsid w:val="00B43593"/>
    <w:rsid w:val="00B665A8"/>
    <w:rsid w:val="00B93CBD"/>
    <w:rsid w:val="00B943B2"/>
    <w:rsid w:val="00C10512"/>
    <w:rsid w:val="00CA5A2F"/>
    <w:rsid w:val="00D65890"/>
    <w:rsid w:val="00DA26C3"/>
    <w:rsid w:val="00DE29CB"/>
    <w:rsid w:val="00E06DE3"/>
    <w:rsid w:val="00E5504F"/>
    <w:rsid w:val="00E84E3E"/>
    <w:rsid w:val="00E95D37"/>
    <w:rsid w:val="00F12A19"/>
    <w:rsid w:val="00F34EEA"/>
    <w:rsid w:val="00F70813"/>
    <w:rsid w:val="00F70EDE"/>
    <w:rsid w:val="00F87144"/>
    <w:rsid w:val="00FB19FC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5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5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с отступом 2 Знак"/>
    <w:basedOn w:val="a0"/>
    <w:link w:val="20"/>
    <w:uiPriority w:val="99"/>
    <w:rsid w:val="00C10512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C1051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10512"/>
  </w:style>
  <w:style w:type="paragraph" w:customStyle="1" w:styleId="1">
    <w:name w:val="Абзац списка1"/>
    <w:basedOn w:val="a"/>
    <w:uiPriority w:val="99"/>
    <w:rsid w:val="00C105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10512"/>
    <w:pPr>
      <w:ind w:left="720"/>
      <w:contextualSpacing/>
    </w:pPr>
    <w:rPr>
      <w:rFonts w:eastAsiaTheme="minorHAnsi"/>
      <w:lang w:eastAsia="en-US"/>
    </w:rPr>
  </w:style>
  <w:style w:type="character" w:styleId="a6">
    <w:name w:val="page number"/>
    <w:basedOn w:val="a0"/>
    <w:uiPriority w:val="99"/>
    <w:rsid w:val="00F70EDE"/>
  </w:style>
  <w:style w:type="paragraph" w:styleId="a7">
    <w:name w:val="header"/>
    <w:basedOn w:val="a"/>
    <w:link w:val="a8"/>
    <w:uiPriority w:val="99"/>
    <w:semiHidden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890"/>
  </w:style>
  <w:style w:type="paragraph" w:styleId="a9">
    <w:name w:val="footer"/>
    <w:basedOn w:val="a"/>
    <w:link w:val="aa"/>
    <w:uiPriority w:val="99"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890"/>
  </w:style>
  <w:style w:type="paragraph" w:styleId="ab">
    <w:name w:val="Balloon Text"/>
    <w:basedOn w:val="a"/>
    <w:link w:val="ac"/>
    <w:uiPriority w:val="99"/>
    <w:semiHidden/>
    <w:unhideWhenUsed/>
    <w:rsid w:val="00E8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5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5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с отступом 2 Знак"/>
    <w:basedOn w:val="a0"/>
    <w:link w:val="20"/>
    <w:uiPriority w:val="99"/>
    <w:rsid w:val="00C10512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C1051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10512"/>
  </w:style>
  <w:style w:type="paragraph" w:customStyle="1" w:styleId="1">
    <w:name w:val="Абзац списка1"/>
    <w:basedOn w:val="a"/>
    <w:uiPriority w:val="99"/>
    <w:rsid w:val="00C105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10512"/>
    <w:pPr>
      <w:ind w:left="720"/>
      <w:contextualSpacing/>
    </w:pPr>
    <w:rPr>
      <w:rFonts w:eastAsiaTheme="minorHAnsi"/>
      <w:lang w:eastAsia="en-US"/>
    </w:rPr>
  </w:style>
  <w:style w:type="character" w:styleId="a6">
    <w:name w:val="page number"/>
    <w:basedOn w:val="a0"/>
    <w:uiPriority w:val="99"/>
    <w:rsid w:val="00F70EDE"/>
  </w:style>
  <w:style w:type="paragraph" w:styleId="a7">
    <w:name w:val="header"/>
    <w:basedOn w:val="a"/>
    <w:link w:val="a8"/>
    <w:uiPriority w:val="99"/>
    <w:semiHidden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5890"/>
  </w:style>
  <w:style w:type="paragraph" w:styleId="a9">
    <w:name w:val="footer"/>
    <w:basedOn w:val="a"/>
    <w:link w:val="aa"/>
    <w:uiPriority w:val="99"/>
    <w:unhideWhenUsed/>
    <w:rsid w:val="00D6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890"/>
  </w:style>
  <w:style w:type="paragraph" w:styleId="ab">
    <w:name w:val="Balloon Text"/>
    <w:basedOn w:val="a"/>
    <w:link w:val="ac"/>
    <w:uiPriority w:val="99"/>
    <w:semiHidden/>
    <w:unhideWhenUsed/>
    <w:rsid w:val="00E8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3C88-B4FA-47A6-8AB6-316437DE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</cp:revision>
  <cp:lastPrinted>2020-06-24T05:51:00Z</cp:lastPrinted>
  <dcterms:created xsi:type="dcterms:W3CDTF">2021-08-22T13:05:00Z</dcterms:created>
  <dcterms:modified xsi:type="dcterms:W3CDTF">2021-09-06T14:49:00Z</dcterms:modified>
</cp:coreProperties>
</file>