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0F" w:rsidRDefault="002C468F" w:rsidP="00325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Публичный отчет</w:t>
      </w:r>
      <w:r w:rsidR="00325B0F">
        <w:rPr>
          <w:rFonts w:ascii="Times New Roman" w:hAnsi="Times New Roman" w:cs="Times New Roman"/>
          <w:sz w:val="32"/>
          <w:szCs w:val="32"/>
        </w:rPr>
        <w:t xml:space="preserve"> </w:t>
      </w:r>
      <w:r w:rsidR="00E27B99" w:rsidRPr="002331F7">
        <w:rPr>
          <w:rFonts w:ascii="Times New Roman" w:hAnsi="Times New Roman" w:cs="Times New Roman"/>
          <w:sz w:val="32"/>
          <w:szCs w:val="32"/>
        </w:rPr>
        <w:t xml:space="preserve">первичной Профсоюзной организации </w:t>
      </w:r>
    </w:p>
    <w:p w:rsidR="00325B0F" w:rsidRDefault="00D62AEF" w:rsidP="00325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МБОУ Первомайской СШ</w:t>
      </w:r>
    </w:p>
    <w:p w:rsidR="00E27B99" w:rsidRPr="002331F7" w:rsidRDefault="00E27B99" w:rsidP="00325B0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331F7">
        <w:rPr>
          <w:rFonts w:ascii="Times New Roman" w:hAnsi="Times New Roman" w:cs="Times New Roman"/>
          <w:sz w:val="32"/>
          <w:szCs w:val="32"/>
        </w:rPr>
        <w:t>за 202</w:t>
      </w:r>
      <w:r w:rsidR="00D62AEF">
        <w:rPr>
          <w:rFonts w:ascii="Times New Roman" w:hAnsi="Times New Roman" w:cs="Times New Roman"/>
          <w:sz w:val="32"/>
          <w:szCs w:val="32"/>
        </w:rPr>
        <w:t>2</w:t>
      </w:r>
      <w:r w:rsidRPr="002331F7">
        <w:rPr>
          <w:rFonts w:ascii="Times New Roman" w:hAnsi="Times New Roman" w:cs="Times New Roman"/>
          <w:sz w:val="32"/>
          <w:szCs w:val="32"/>
        </w:rPr>
        <w:t>-202</w:t>
      </w:r>
      <w:r w:rsidR="00D62AEF">
        <w:rPr>
          <w:rFonts w:ascii="Times New Roman" w:hAnsi="Times New Roman" w:cs="Times New Roman"/>
          <w:sz w:val="32"/>
          <w:szCs w:val="32"/>
        </w:rPr>
        <w:t>3</w:t>
      </w:r>
      <w:r w:rsidRPr="002331F7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E27B99" w:rsidRDefault="00E27B99" w:rsidP="00E27B99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99" w:rsidRPr="00E27B99" w:rsidRDefault="00E27B99" w:rsidP="002331F7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</w:t>
      </w:r>
    </w:p>
    <w:p w:rsidR="00E27B99" w:rsidRPr="00E27B99" w:rsidRDefault="00E27B99" w:rsidP="00325B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Целями и задачами профсоюзной организации </w:t>
      </w:r>
      <w:r w:rsidR="00D62AEF">
        <w:rPr>
          <w:rFonts w:ascii="Times New Roman" w:hAnsi="Times New Roman" w:cs="Times New Roman"/>
          <w:sz w:val="28"/>
          <w:szCs w:val="28"/>
        </w:rPr>
        <w:t>МБОУ Первомайской СШ</w:t>
      </w:r>
      <w:r w:rsidR="00325B0F" w:rsidRPr="00325B0F">
        <w:rPr>
          <w:rFonts w:ascii="Times New Roman" w:hAnsi="Times New Roman" w:cs="Times New Roman"/>
          <w:sz w:val="28"/>
          <w:szCs w:val="28"/>
        </w:rPr>
        <w:t xml:space="preserve"> 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      </w:t>
      </w:r>
      <w:bookmarkStart w:id="0" w:name="_GoBack"/>
      <w:bookmarkEnd w:id="0"/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уставных задач Профсоюза по представительству и защите социально-трудовых прав и профессиональных интересов членов Профсоюза;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общественный контроль над соблюдением законодательства о труде и охране труда;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материального положения, укрепление здоровья и повышение жизненного уровня членов Профсоюза;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информационное обеспечение членов Профсоюза, разъяснение мер, принимаемых Профсоюзом по реализации уставных целей и задач.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 Приоритетными направлениями работы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Профсоюзной 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D6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году: совершенствование работы по мотивации профсоюзного членства, совершенствование форм информационной деятельности; повышение роли общественного контроля за соблюдением законодательства РФ, активизация работы по вопросам охраны здоровья и созданию безопасных условий работы,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оздоровления членов Профсоюзной организации и их детей.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инструментом социального партнерства между работодателем и Профсоюзной организацией является Коллективный договор, который регулирует вопросы условий труда, организации отдыха, предоставления льгот и гарантий работникам. Договор позволяет расширить рамки действующего трудового законодательства, обеспечить дополнительное финансирование мероприятий по охране труда, улучшить условия труда и быта работников, оказать им материальную помощь.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 Сегодня все работники пользуются социальными льготами, предоставляемыми им в соответствии с коллективным договором. Председатель профсоюзной организации доводит до сведения коллектива и директора решения и постановления вышестоящей профсоюзной организации. В течение года с профкомом согласовывались приказы и распоряжения, касающиеся социально-трудовых отношений работников (нормы труда, оплата труда, работа в предпраздничные и праздничные дни, вопросы охраны труда, вопросы организации оздоровления и отдыха 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работников и др.). Под контролем профсоюза соблюдение трудового законодательства о приёме на работу, переводе на другую работу, увольнении, ведении трудовых книжек, своевременность заполнения результатов аттестации,  режиме рабочего времени и времени отдыха, о выплате надбавок стимулирующего характера сотрудникам  школ.</w:t>
      </w:r>
    </w:p>
    <w:p w:rsidR="00D12F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     Председатель Профсоюзной организации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поощрительных выплат, является членом школьной аттестационной комиссии.</w:t>
      </w:r>
    </w:p>
    <w:p w:rsidR="00E27B99" w:rsidRPr="00E27B99" w:rsidRDefault="00D12F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E27B99"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направлением в деятельности нашего профкома является обеспечение безопасных условий труда. Комиссия по охране труда осуществляет контроль за соблюдением законодательства о труде и охране труда. В школе на приоритетной основе создана комиссия по охране труда, в состав которой входит уполномоченный от профсоюзного комитета. Совместно с администрацией разработано Положение о комиссии по охране труда, ежегодно заключается двухстороннее Соглашение по охране труда, разрабатываются и согласовываются с профкомом инструкции по охране труда. Уполномоченный по охране труда отслеживает проведение инструктажей по технике безопасности. Ежегодно проводится обучение и инструктажи по охране труда и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бновляе</w:t>
      </w:r>
      <w:r w:rsidR="00E27B99"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 стенд по охране труда.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В </w:t>
      </w:r>
      <w:r w:rsidR="00D1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проведена специальная оценка условий труда сотрудников. Аттестованы все рабочие места. Не остается без внимания и вопросы по сохранению и укреплению здоровья членов профсоюза. Совместно с администрацией организуются и проводятся ежегодные медицинские осмотры, охватывающие 100% членов коллектива. Это позволяет вовремя выявить хронические и профессиональные заболевания, получить бесплатное лечение.             Следует отметить, что работа по защите прав членов профсоюза на благоприятные, здоровые и безопасные условия труда стала более эффективной и результативной, наблюдается значительное улучшение условий труда, отсутствие травматизма среди работников.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23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конец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r w:rsidR="0023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D1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6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 в </w:t>
      </w:r>
      <w:proofErr w:type="gramStart"/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 профсоюзной</w:t>
      </w:r>
      <w:proofErr w:type="gramEnd"/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организации числится </w:t>
      </w:r>
      <w:r w:rsidR="00D6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</w:t>
      </w:r>
      <w:r w:rsidR="00D1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профсоюза  из числ</w:t>
      </w:r>
      <w:r w:rsidR="00D12F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штатных работников. Для оперативного учёта членов профсоюза создана электронная база данных, которая постоянно обновляется.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Работа профсоюзного комитета строится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РФ, положением о трудовом распорядке, локальными актами и положениями.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 Общее число профсоюзного актива - </w:t>
      </w:r>
      <w:r w:rsidR="00D6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человека. В профкоме собраны наиболее активные члены профсоюзной организации  Профактив строит свою работу на основе планирования, в соответствии с годовой циклограммой работы   Ежегодно в организации профсоюза разрабатывается план работы, обсуждается и утверждается Профсоюзным комитетом, в конце года проводится мониторинг исполнения плана.</w:t>
      </w:r>
    </w:p>
    <w:p w:rsid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За отчетный период на заседаниях профкома  обсуждались вопросы, охватывающие все направления профсоюзной деятельности (вопросы социального партнёрства, оплаты труда, распределения учебной нагрузки педагогических работников, создания необходимых условий для обеспечения труда учителей и обслуживающего персонала, обсуждаются социально-бытовые проблемы, о  подготовке культурно-массовых мероприятий, работа с молодыми педагогами и мотивирование профсоюзного членства, контроль за соблюдением коллективного договора, социально-экономические вопросы, информационная работа, охрана труда, оздоровление работников, культурно-массовая работа, материальная помощь.).</w:t>
      </w:r>
    </w:p>
    <w:p w:rsidR="002C468F" w:rsidRPr="002C468F" w:rsidRDefault="002C468F" w:rsidP="002C468F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68F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2023 г, коллективный договор МБОУ ПЕРВОМАЙСКОЙ СШ будет обновлен и   </w:t>
      </w:r>
      <w:r w:rsidRPr="002C4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пройдет уведомительную</w:t>
      </w:r>
      <w:r w:rsidRPr="002C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регистрацию в отделе по труду.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Новый КД, после подписания будет   размещён </w:t>
      </w:r>
      <w:r w:rsidRPr="002C4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профсоюзной</w:t>
      </w:r>
      <w:r w:rsidRPr="002C4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страничке официального сайта школы. Профсоюза ведет постоянный контроль о сроках действия коллективных договоров, рекомендует вносить дополнения и изменения в соответствии       с обновлением законодательных актов, оказывает методическую помощь     при формировании новых коллективных договоров. На 1 января 2023года в составе профсоюзной организации числится 26 членов </w:t>
      </w:r>
      <w:r w:rsidRPr="002C468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профсоюза.</w:t>
      </w:r>
      <w:r w:rsidRPr="002C468F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оперативного учёта членов профсоюза создана электронная база данных, которая постоянно обновляется.</w:t>
      </w:r>
    </w:p>
    <w:p w:rsidR="002C468F" w:rsidRPr="00E27B99" w:rsidRDefault="002C468F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 Главным и основополагающим стержнем в работе профсоюзной организации с целью привлечения в её состав большего количества членов Профсоюза является четко выстроенная система информирования работников. Информационной работа – одно из основных направлений деятельности профкома. Это направление работы – многогранное, сложное и специфичное. Оно самым непосредственным образом влияет на показатели численности профорганизации любого уровня, усиление осознанной мотивации профсоюзного членства и повышение общественной активности членов Профсоюза. Ни для кого не секрет, что мы живем в информационном обществе, и события, какие бы важные они не были, становятся реальными событиями только после того, как о них расскажут средства массовой информации, а в нашем случае - Профсоюз. ПК информирует членов коллектива о новых положениях, документах, законах и текущей информации, полученной из областной  организации, информирует о мероприятиях вышестоящих профсоюзных уровней Профсоюза. Много текущей информации преподносится работникам на еженедельных планерках коллектива, личных беседах, собраниях. </w:t>
      </w:r>
    </w:p>
    <w:p w:rsidR="00E27B99" w:rsidRPr="00EB7EB3" w:rsidRDefault="00E27B99" w:rsidP="00233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</w:t>
      </w:r>
      <w:r w:rsidRPr="00EB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профсоюзного комитета школы представлена на сайте </w:t>
      </w:r>
      <w:r w:rsidR="00D62AEF" w:rsidRPr="00EB7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МБОУ Первомайской СШ</w:t>
      </w:r>
      <w:r w:rsidRPr="00EB7E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 </w:t>
      </w:r>
      <w:r w:rsidRPr="00EB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 постоянно обновляется и дополняется необходимой информацией.   Сайт профсоюза доступен для всех и каждого, где всегда размещены новости профсоюзной жизни, актуальная информация, а также ежемесячные отчеты о проделанной работе.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Большую помощь в информировании членов профсоюза оказывают «Методические пособия» по различным вопросам </w:t>
      </w:r>
      <w:proofErr w:type="gramStart"/>
      <w:r w:rsidRPr="00EB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профсоюзной  и</w:t>
      </w:r>
      <w:proofErr w:type="gramEnd"/>
      <w:r w:rsidRPr="00EB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работы. И, конечно, один из главных помощников в информационной работе – газета «</w:t>
      </w:r>
      <w:r w:rsidR="00EB7EB3" w:rsidRPr="00EB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Профсоюз»,</w:t>
      </w:r>
      <w:r w:rsidR="00EB7EB3"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активно используем для правового просвещения учителей. Самая важная и касающаяся всех информация систематически появляется на стенде «ПРОФСОЮЗ», 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Одним из направлений в деятельности профкома является культурно – массовая работа, так как хороший отдых способствует работоспособности и поднятию жизненного тонуса, созданию микроклимата, сплочению коллектива.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Совместно с администрацией организуются и проводятся в коллективе торжественные собрания, праздники ко Дню Учителя с приглашением в</w:t>
      </w:r>
      <w:r w:rsidR="0012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етеранов педагогического труда, «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Новый год</w:t>
      </w:r>
      <w:r w:rsidR="0012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Защитников Отечества</w:t>
      </w:r>
      <w:r w:rsidR="0012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12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4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арта</w:t>
      </w:r>
      <w:r w:rsidR="001272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   Не остаются без внимания профкома ветераны </w:t>
      </w:r>
      <w:r w:rsidR="004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неработающие пенсионеры. Мир пожилых людей – это особый мир. Им требуется не только забота органов здравоохранения, но и обыкновенное человеческое внимание, которое они заслужили. Наша школа их всех объединяет. Для них мы организуем: чествование в рамках Международного Дня пожилых людей;</w:t>
      </w:r>
      <w:r w:rsidR="0023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 профсоюзным комитетом организуются новогодние поздравления для   членов профсоюза.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 Доброй традицией стало поздравление юбиляров, с вручением памятных подарков. В такие дни для каждого находятся доброе слово и материальная поддержка.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Социальная защита –</w:t>
      </w:r>
      <w:r w:rsidR="00233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тоже немаловажное направление работы профсоюза</w:t>
      </w:r>
      <w:r w:rsidRPr="00E27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Профком школы проводит большую работу по сохранению профсоюзного членства и вовлечению в Профсоюз новых членов. Одним из основных направлений профкома школы является оздоровительная работа сотрудников и их детей. В перспективе –  новые проекты по организации культурно-массовой и спортивно-оздоровительной работы, по развитию информационной политики и социального партнерства на всех уровнях.</w:t>
      </w:r>
    </w:p>
    <w:p w:rsidR="00E27B99" w:rsidRPr="00E27B99" w:rsidRDefault="00E27B99" w:rsidP="00233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 Коллектив разделяет радость и боль сотрудников. Каждый член профсоюза может рассчитывать на поддержку в трудной ситуации.</w:t>
      </w:r>
      <w:r w:rsidR="00233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  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член коллектива может рассчитывать на поддержку в трудной ситуации (в связи с похоронами родителей и близких родственников, в связи с платной операцией и длительным стационарным лечением)</w:t>
      </w:r>
    </w:p>
    <w:p w:rsidR="00E27B99" w:rsidRPr="00E27B99" w:rsidRDefault="00E27B99" w:rsidP="002331F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Финансовое обеспечение деятельности профсоюзной организации проводилось в соответствии со сметой на календарный год, утвержденной профсоюзным комитетом, решениями профкома, с соблюдением норм законодательства и бухгалтерского учёта. Для проведения культурно-массовых, спортивно-оздоровительных мероприятий и оказания материальной помощи предусматривались средства в сметах доходов и расходов профсоюзного комитета. Распределение средств по статьям расходов утверждалось решением профсоюзного комитет Профсоюзному комитету есть, над чем р</w:t>
      </w:r>
      <w:r w:rsidR="004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аботать.   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производились в соответствии с  решениями профкома из денежных средств нашей профсоюзной организации.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  В перспективе – новые проекты по мотивации вступления в профсоюз, культурно – массовой и спортивно – оздоровительной работе, развитии информационной политики и социального партнерства на всех уровнях.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 Подводя итоги проведенной работы за прошедший</w:t>
      </w:r>
      <w:r w:rsidR="004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год, профсоюзная организация планирует уделять особое внимание следующим </w:t>
      </w:r>
      <w:r w:rsidRPr="00E27B9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направлениям своей деятельности 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="004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EB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EB7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443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</w:t>
      </w: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году:</w:t>
      </w:r>
    </w:p>
    <w:p w:rsidR="00E27B99" w:rsidRPr="00E27B99" w:rsidRDefault="00E27B99" w:rsidP="002331F7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привлечению новых членов;</w:t>
      </w:r>
    </w:p>
    <w:p w:rsidR="00E27B99" w:rsidRPr="00E27B99" w:rsidRDefault="00E27B99" w:rsidP="002331F7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повышать престиж профсоюзного членства;</w:t>
      </w:r>
    </w:p>
    <w:p w:rsidR="00E27B99" w:rsidRPr="00E27B99" w:rsidRDefault="00E27B99" w:rsidP="002331F7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систему социального партнерства;</w:t>
      </w:r>
    </w:p>
    <w:p w:rsidR="00E27B99" w:rsidRPr="00E27B99" w:rsidRDefault="00E27B99" w:rsidP="002331F7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благоприятные условия труда;</w:t>
      </w:r>
    </w:p>
    <w:p w:rsidR="00E27B99" w:rsidRPr="00E27B99" w:rsidRDefault="00E27B99" w:rsidP="002331F7">
      <w:pPr>
        <w:numPr>
          <w:ilvl w:val="0"/>
          <w:numId w:val="2"/>
        </w:numPr>
        <w:spacing w:after="75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уделять пристальное внимание работе с молодыми педагогами и ветеранами педагогического труда.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В заключении мне хотелось бы сказать, что профсоюзная организация – это важный участник организации эффективного социального партнерства,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планы. Быть членом профсоюза сегодня должно стать потребностью каждого работающего человека. И это не только гарантия правовой или материальной поддержки и защиты. Это – показатель гражданской позиции, свидетельство солидарности и общности в коллективе.</w:t>
      </w:r>
    </w:p>
    <w:p w:rsidR="00E27B99" w:rsidRPr="00E27B99" w:rsidRDefault="00E27B99" w:rsidP="002331F7">
      <w:pPr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7B99" w:rsidRPr="00E27B99" w:rsidRDefault="00E27B99" w:rsidP="00E27B99">
      <w:pPr>
        <w:spacing w:before="150"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27B99" w:rsidRPr="00E27B99" w:rsidRDefault="00E27B99" w:rsidP="00443E1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Профсоюзная организация</w:t>
      </w:r>
    </w:p>
    <w:p w:rsidR="00E27B99" w:rsidRPr="00E27B99" w:rsidRDefault="00EB7EB3" w:rsidP="00443E10">
      <w:pPr>
        <w:spacing w:before="150"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Первомайской СШ</w:t>
      </w:r>
    </w:p>
    <w:p w:rsidR="00E27B99" w:rsidRPr="00E27B99" w:rsidRDefault="00E27B99" w:rsidP="00E27B99">
      <w:pPr>
        <w:spacing w:before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7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F7C54" w:rsidRPr="00E27B99" w:rsidRDefault="002C468F">
      <w:pPr>
        <w:rPr>
          <w:rFonts w:ascii="Times New Roman" w:hAnsi="Times New Roman" w:cs="Times New Roman"/>
          <w:sz w:val="28"/>
          <w:szCs w:val="28"/>
        </w:rPr>
      </w:pPr>
    </w:p>
    <w:sectPr w:rsidR="008F7C54" w:rsidRPr="00E27B99" w:rsidSect="00CA0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D4708"/>
    <w:multiLevelType w:val="multilevel"/>
    <w:tmpl w:val="87CE8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4E2E3A"/>
    <w:multiLevelType w:val="multilevel"/>
    <w:tmpl w:val="4E160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E92785"/>
    <w:multiLevelType w:val="multilevel"/>
    <w:tmpl w:val="8522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B99"/>
    <w:rsid w:val="000C04E5"/>
    <w:rsid w:val="001272EC"/>
    <w:rsid w:val="001B77E8"/>
    <w:rsid w:val="002331F7"/>
    <w:rsid w:val="002C468F"/>
    <w:rsid w:val="00325B0F"/>
    <w:rsid w:val="00443E10"/>
    <w:rsid w:val="00590C2F"/>
    <w:rsid w:val="00CA042B"/>
    <w:rsid w:val="00D12F99"/>
    <w:rsid w:val="00D62AEF"/>
    <w:rsid w:val="00DF0474"/>
    <w:rsid w:val="00E27B99"/>
    <w:rsid w:val="00EB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FEC23"/>
  <w15:docId w15:val="{C5901B8B-7A75-4A9D-A437-C2F4B3EDE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42B"/>
  </w:style>
  <w:style w:type="paragraph" w:styleId="1">
    <w:name w:val="heading 1"/>
    <w:basedOn w:val="a"/>
    <w:link w:val="10"/>
    <w:uiPriority w:val="9"/>
    <w:qFormat/>
    <w:rsid w:val="00E27B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B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27B9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7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7B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8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198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77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1815</Words>
  <Characters>10351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Секретарь</cp:lastModifiedBy>
  <cp:revision>3</cp:revision>
  <dcterms:created xsi:type="dcterms:W3CDTF">2024-02-27T10:30:00Z</dcterms:created>
  <dcterms:modified xsi:type="dcterms:W3CDTF">2024-02-27T10:41:00Z</dcterms:modified>
</cp:coreProperties>
</file>